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E5" w:rsidRDefault="00C078E5" w:rsidP="00C07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8E5" w:rsidRDefault="00C078E5" w:rsidP="00C078E5">
      <w:pPr>
        <w:rPr>
          <w:rFonts w:ascii="Times New Roman" w:hAnsi="Times New Roman"/>
        </w:rPr>
      </w:pPr>
    </w:p>
    <w:p w:rsidR="00C078E5" w:rsidRDefault="00C078E5"/>
    <w:p w:rsidR="00C078E5" w:rsidRDefault="00C078E5"/>
    <w:p w:rsidR="00C078E5" w:rsidRDefault="00C078E5"/>
    <w:p w:rsidR="00C078E5" w:rsidRDefault="00C078E5"/>
    <w:p w:rsidR="0083442E" w:rsidRDefault="0083442E"/>
    <w:p w:rsidR="00C078E5" w:rsidRDefault="00C078E5"/>
    <w:p w:rsidR="00C078E5" w:rsidRPr="002F100B" w:rsidRDefault="00C078E5" w:rsidP="00C0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t>ПЛАН</w:t>
      </w:r>
    </w:p>
    <w:p w:rsidR="00C078E5" w:rsidRPr="002F100B" w:rsidRDefault="00C078E5" w:rsidP="00C0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t>ФИНАНСОВО-ХОЗЯЙСТВЕННОЙ ДЕЯТЕЛЬНОСТИ</w:t>
      </w:r>
    </w:p>
    <w:p w:rsidR="00C078E5" w:rsidRPr="002F100B" w:rsidRDefault="00E03453" w:rsidP="00C0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</w:t>
      </w:r>
      <w:r w:rsidR="00C078E5" w:rsidRPr="002F100B">
        <w:rPr>
          <w:rFonts w:ascii="Times New Roman" w:hAnsi="Times New Roman"/>
          <w:b/>
          <w:sz w:val="24"/>
          <w:szCs w:val="24"/>
        </w:rPr>
        <w:t xml:space="preserve"> г.</w:t>
      </w:r>
    </w:p>
    <w:p w:rsidR="00C078E5" w:rsidRDefault="00C078E5"/>
    <w:p w:rsidR="00C078E5" w:rsidRDefault="00C078E5"/>
    <w:p w:rsidR="00C078E5" w:rsidRPr="00E03453" w:rsidRDefault="00C078E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2"/>
        <w:gridCol w:w="6733"/>
      </w:tblGrid>
      <w:tr w:rsidR="00C078E5" w:rsidRPr="00E03453" w:rsidTr="00A03714">
        <w:tc>
          <w:tcPr>
            <w:tcW w:w="2660" w:type="dxa"/>
          </w:tcPr>
          <w:p w:rsidR="00C078E5" w:rsidRPr="00E03453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453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6911" w:type="dxa"/>
          </w:tcPr>
          <w:p w:rsidR="00C078E5" w:rsidRPr="00E03453" w:rsidRDefault="00E03453" w:rsidP="00AB2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E034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127055, г. Москва, ул. Образцова, д.4, ЭТАЖ/ПОМ. 3/6,8-15  </w:t>
            </w:r>
          </w:p>
        </w:tc>
      </w:tr>
      <w:tr w:rsidR="00C078E5" w:rsidRPr="00E03453" w:rsidTr="00A03714">
        <w:tc>
          <w:tcPr>
            <w:tcW w:w="2660" w:type="dxa"/>
          </w:tcPr>
          <w:p w:rsidR="00C078E5" w:rsidRPr="00E03453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453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6911" w:type="dxa"/>
          </w:tcPr>
          <w:p w:rsidR="00C078E5" w:rsidRPr="00E03453" w:rsidRDefault="00E03453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53">
              <w:rPr>
                <w:rFonts w:ascii="Times New Roman" w:hAnsi="Times New Roman"/>
                <w:color w:val="000000"/>
                <w:sz w:val="24"/>
                <w:szCs w:val="24"/>
              </w:rPr>
              <w:t>9715393081</w:t>
            </w:r>
          </w:p>
        </w:tc>
      </w:tr>
      <w:tr w:rsidR="00C078E5" w:rsidRPr="00E03453" w:rsidTr="00A03714">
        <w:tc>
          <w:tcPr>
            <w:tcW w:w="2660" w:type="dxa"/>
          </w:tcPr>
          <w:p w:rsidR="00C078E5" w:rsidRPr="00E03453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453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6911" w:type="dxa"/>
          </w:tcPr>
          <w:p w:rsidR="00C078E5" w:rsidRPr="00E03453" w:rsidRDefault="00E03453" w:rsidP="00402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53">
              <w:rPr>
                <w:rFonts w:ascii="Times New Roman" w:hAnsi="Times New Roman"/>
                <w:color w:val="000000"/>
                <w:sz w:val="24"/>
                <w:szCs w:val="24"/>
              </w:rPr>
              <w:t>771501001</w:t>
            </w:r>
          </w:p>
        </w:tc>
      </w:tr>
      <w:tr w:rsidR="00C078E5" w:rsidRPr="00E03453" w:rsidTr="00A03714">
        <w:tc>
          <w:tcPr>
            <w:tcW w:w="2660" w:type="dxa"/>
          </w:tcPr>
          <w:p w:rsidR="00C078E5" w:rsidRPr="00E03453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453">
              <w:rPr>
                <w:rFonts w:ascii="Times New Roman" w:hAnsi="Times New Roman"/>
                <w:sz w:val="24"/>
                <w:szCs w:val="24"/>
              </w:rPr>
              <w:t>Финансовый год:</w:t>
            </w:r>
          </w:p>
        </w:tc>
        <w:tc>
          <w:tcPr>
            <w:tcW w:w="6911" w:type="dxa"/>
          </w:tcPr>
          <w:p w:rsidR="00C078E5" w:rsidRPr="00E03453" w:rsidRDefault="00C078E5" w:rsidP="00E0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53">
              <w:rPr>
                <w:rFonts w:ascii="Times New Roman" w:hAnsi="Times New Roman"/>
                <w:sz w:val="24"/>
                <w:szCs w:val="24"/>
              </w:rPr>
              <w:t>20</w:t>
            </w:r>
            <w:r w:rsidR="00E03453" w:rsidRPr="00E03453">
              <w:rPr>
                <w:rFonts w:ascii="Times New Roman" w:hAnsi="Times New Roman"/>
                <w:sz w:val="24"/>
                <w:szCs w:val="24"/>
              </w:rPr>
              <w:t>21</w:t>
            </w:r>
            <w:r w:rsidRPr="00E034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078E5" w:rsidRPr="00E03453" w:rsidTr="00280E76">
        <w:trPr>
          <w:trHeight w:val="80"/>
        </w:trPr>
        <w:tc>
          <w:tcPr>
            <w:tcW w:w="2660" w:type="dxa"/>
          </w:tcPr>
          <w:p w:rsidR="00C078E5" w:rsidRPr="00E03453" w:rsidRDefault="00C078E5" w:rsidP="00A037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453">
              <w:rPr>
                <w:rFonts w:ascii="Times New Roman" w:hAnsi="Times New Roman"/>
                <w:sz w:val="24"/>
                <w:szCs w:val="24"/>
              </w:rPr>
              <w:t>Плановый период:</w:t>
            </w:r>
          </w:p>
        </w:tc>
        <w:tc>
          <w:tcPr>
            <w:tcW w:w="6911" w:type="dxa"/>
          </w:tcPr>
          <w:p w:rsidR="00C078E5" w:rsidRPr="00E03453" w:rsidRDefault="00280E76" w:rsidP="00E0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453">
              <w:rPr>
                <w:rFonts w:ascii="Times New Roman" w:hAnsi="Times New Roman"/>
                <w:sz w:val="24"/>
                <w:szCs w:val="24"/>
              </w:rPr>
              <w:t>01.</w:t>
            </w:r>
            <w:r w:rsidR="00E03453" w:rsidRPr="00E03453">
              <w:rPr>
                <w:rFonts w:ascii="Times New Roman" w:hAnsi="Times New Roman"/>
                <w:sz w:val="24"/>
                <w:szCs w:val="24"/>
              </w:rPr>
              <w:t>01</w:t>
            </w:r>
            <w:r w:rsidR="00C078E5" w:rsidRPr="00E03453">
              <w:rPr>
                <w:rFonts w:ascii="Times New Roman" w:hAnsi="Times New Roman"/>
                <w:sz w:val="24"/>
                <w:szCs w:val="24"/>
              </w:rPr>
              <w:t>.20</w:t>
            </w:r>
            <w:r w:rsidR="00E03453" w:rsidRPr="00E03453">
              <w:rPr>
                <w:rFonts w:ascii="Times New Roman" w:hAnsi="Times New Roman"/>
                <w:sz w:val="24"/>
                <w:szCs w:val="24"/>
              </w:rPr>
              <w:t>21</w:t>
            </w:r>
            <w:r w:rsidR="00C078E5" w:rsidRPr="00E03453">
              <w:rPr>
                <w:rFonts w:ascii="Times New Roman" w:hAnsi="Times New Roman"/>
                <w:sz w:val="24"/>
                <w:szCs w:val="24"/>
              </w:rPr>
              <w:t xml:space="preserve"> г. – 31.12</w:t>
            </w:r>
            <w:r w:rsidR="0083442E" w:rsidRPr="00E03453">
              <w:rPr>
                <w:rFonts w:ascii="Times New Roman" w:hAnsi="Times New Roman"/>
                <w:sz w:val="24"/>
                <w:szCs w:val="24"/>
              </w:rPr>
              <w:t>.</w:t>
            </w:r>
            <w:r w:rsidR="00C078E5" w:rsidRPr="00E03453">
              <w:rPr>
                <w:rFonts w:ascii="Times New Roman" w:hAnsi="Times New Roman"/>
                <w:sz w:val="24"/>
                <w:szCs w:val="24"/>
              </w:rPr>
              <w:t>20</w:t>
            </w:r>
            <w:r w:rsidR="00E03453" w:rsidRPr="00E03453">
              <w:rPr>
                <w:rFonts w:ascii="Times New Roman" w:hAnsi="Times New Roman"/>
                <w:sz w:val="24"/>
                <w:szCs w:val="24"/>
              </w:rPr>
              <w:t>21</w:t>
            </w:r>
            <w:r w:rsidR="00C078E5" w:rsidRPr="00E034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078E5" w:rsidRPr="00E03453" w:rsidRDefault="00C078E5">
      <w:pPr>
        <w:rPr>
          <w:rFonts w:ascii="Times New Roman" w:hAnsi="Times New Roman"/>
          <w:sz w:val="24"/>
          <w:szCs w:val="24"/>
        </w:rPr>
      </w:pPr>
    </w:p>
    <w:p w:rsidR="00C078E5" w:rsidRPr="00E03453" w:rsidRDefault="00C078E5">
      <w:pPr>
        <w:rPr>
          <w:rFonts w:ascii="Times New Roman" w:hAnsi="Times New Roman"/>
          <w:sz w:val="24"/>
          <w:szCs w:val="24"/>
        </w:rPr>
      </w:pPr>
    </w:p>
    <w:p w:rsidR="0083442E" w:rsidRPr="00E03453" w:rsidRDefault="0083442E">
      <w:pPr>
        <w:rPr>
          <w:rFonts w:ascii="Times New Roman" w:hAnsi="Times New Roman"/>
          <w:sz w:val="24"/>
          <w:szCs w:val="24"/>
        </w:rPr>
      </w:pPr>
    </w:p>
    <w:p w:rsidR="00280E76" w:rsidRDefault="00280E76"/>
    <w:p w:rsidR="00280E76" w:rsidRDefault="00280E76"/>
    <w:p w:rsidR="00280E76" w:rsidRDefault="00280E76"/>
    <w:p w:rsidR="00C078E5" w:rsidRDefault="00C078E5"/>
    <w:p w:rsidR="00C078E5" w:rsidRPr="00C078E5" w:rsidRDefault="00C078E5" w:rsidP="00C07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8E5">
        <w:rPr>
          <w:rFonts w:ascii="Times New Roman" w:hAnsi="Times New Roman"/>
          <w:sz w:val="24"/>
          <w:szCs w:val="24"/>
        </w:rPr>
        <w:t>Москва</w:t>
      </w:r>
    </w:p>
    <w:p w:rsidR="00C078E5" w:rsidRDefault="00E03453" w:rsidP="00C07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C078E5" w:rsidRDefault="00C078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4DE3" w:rsidRPr="00214DE3" w:rsidRDefault="00AB2A8B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214DE3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214DE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14DE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55092064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_Toc355092064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31F23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65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1.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 xml:space="preserve">Общие </w:t>
        </w:r>
        <w:r w:rsidR="00280E76">
          <w:rPr>
            <w:rStyle w:val="ad"/>
            <w:rFonts w:ascii="Times New Roman" w:hAnsi="Times New Roman" w:cs="Times New Roman"/>
            <w:noProof/>
            <w:sz w:val="24"/>
            <w:szCs w:val="24"/>
          </w:rPr>
          <w:t>свед</w:t>
        </w:r>
        <w:r w:rsidR="00E0345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ения о деятельности Академии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_Toc355092065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31F23" w:rsidP="00214DE3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66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2.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E03453">
          <w:rPr>
            <w:rStyle w:val="ad"/>
            <w:rFonts w:ascii="Times New Roman" w:hAnsi="Times New Roman" w:cs="Times New Roman"/>
            <w:noProof/>
            <w:sz w:val="24"/>
            <w:szCs w:val="24"/>
          </w:rPr>
          <w:t>Учетная карта Академии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C29AA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214DE3" w:rsidRPr="00214DE3" w:rsidRDefault="00731F23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70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3.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Анализ существующего положени</w:t>
        </w:r>
        <w:r w:rsidR="00280E76">
          <w:rPr>
            <w:rStyle w:val="ad"/>
            <w:rFonts w:ascii="Times New Roman" w:hAnsi="Times New Roman" w:cs="Times New Roman"/>
            <w:noProof/>
            <w:sz w:val="24"/>
            <w:szCs w:val="24"/>
          </w:rPr>
          <w:t xml:space="preserve">я и </w:t>
        </w:r>
        <w:r w:rsidR="00E0345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перспектив развития Академии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C29AA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:rsidR="00214DE3" w:rsidRPr="00214DE3" w:rsidRDefault="00731F23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71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4.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План доходов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_Toc355092071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AC29AA">
          <w:rPr>
            <w:rFonts w:ascii="Times New Roman" w:hAnsi="Times New Roman" w:cs="Times New Roman"/>
            <w:noProof/>
            <w:webHidden/>
            <w:sz w:val="24"/>
            <w:szCs w:val="24"/>
          </w:rPr>
          <w:t>0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31F23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72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5.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План расходов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_Toc355092072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AC29AA">
          <w:rPr>
            <w:rFonts w:ascii="Times New Roman" w:hAnsi="Times New Roman" w:cs="Times New Roman"/>
            <w:noProof/>
            <w:webHidden/>
            <w:sz w:val="24"/>
            <w:szCs w:val="24"/>
          </w:rPr>
          <w:t>0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14DE3" w:rsidRPr="00214DE3" w:rsidRDefault="00731F23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355092073" w:history="1"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6.</w:t>
        </w:r>
        <w:r w:rsidR="00214DE3" w:rsidRPr="00214DE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214DE3" w:rsidRPr="00214DE3">
          <w:rPr>
            <w:rStyle w:val="ad"/>
            <w:rFonts w:ascii="Times New Roman" w:hAnsi="Times New Roman" w:cs="Times New Roman"/>
            <w:noProof/>
            <w:sz w:val="24"/>
            <w:szCs w:val="24"/>
          </w:rPr>
          <w:t>Мероприятия по повышению эффективности финансово-</w:t>
        </w:r>
        <w:r w:rsidR="00E03453">
          <w:rPr>
            <w:rStyle w:val="ad"/>
            <w:rFonts w:ascii="Times New Roman" w:hAnsi="Times New Roman" w:cs="Times New Roman"/>
            <w:noProof/>
            <w:sz w:val="24"/>
            <w:szCs w:val="24"/>
          </w:rPr>
          <w:t>хозяйственной деятельности в 2021</w:t>
        </w:r>
        <w:r w:rsidR="00D71183">
          <w:rPr>
            <w:rStyle w:val="ad"/>
            <w:rFonts w:ascii="Times New Roman" w:hAnsi="Times New Roman" w:cs="Times New Roman"/>
            <w:noProof/>
            <w:sz w:val="24"/>
            <w:szCs w:val="24"/>
          </w:rPr>
          <w:t xml:space="preserve"> г.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………………………………………………………………………………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_Toc355092073 \h </w:instrTex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90FFA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AC29AA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214DE3" w:rsidRPr="00214DE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078E5" w:rsidRDefault="00AB2A8B" w:rsidP="00B02ED2">
      <w:pPr>
        <w:rPr>
          <w:rFonts w:ascii="Times New Roman" w:hAnsi="Times New Roman"/>
          <w:sz w:val="24"/>
          <w:szCs w:val="24"/>
        </w:rPr>
      </w:pPr>
      <w:r w:rsidRPr="00214DE3">
        <w:rPr>
          <w:rFonts w:ascii="Times New Roman" w:hAnsi="Times New Roman"/>
          <w:sz w:val="24"/>
          <w:szCs w:val="24"/>
        </w:rPr>
        <w:fldChar w:fldCharType="end"/>
      </w:r>
      <w:r w:rsidR="00382970">
        <w:rPr>
          <w:rFonts w:ascii="Times New Roman" w:hAnsi="Times New Roman"/>
          <w:sz w:val="24"/>
          <w:szCs w:val="24"/>
        </w:rPr>
        <w:br w:type="page"/>
      </w:r>
    </w:p>
    <w:p w:rsidR="00382970" w:rsidRDefault="00382970" w:rsidP="00382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970" w:rsidRPr="007343ED" w:rsidRDefault="00382970" w:rsidP="0038297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5092064"/>
      <w:r w:rsidRPr="007343ED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0"/>
    </w:p>
    <w:p w:rsidR="00382970" w:rsidRDefault="00382970" w:rsidP="00382970">
      <w:pPr>
        <w:rPr>
          <w:rFonts w:ascii="Times New Roman" w:hAnsi="Times New Roman"/>
          <w:sz w:val="24"/>
          <w:szCs w:val="24"/>
        </w:rPr>
      </w:pPr>
    </w:p>
    <w:p w:rsidR="00B5401E" w:rsidRPr="00B5401E" w:rsidRDefault="00B5401E" w:rsidP="00DD3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01E">
        <w:rPr>
          <w:rFonts w:ascii="Times New Roman" w:hAnsi="Times New Roman"/>
          <w:sz w:val="24"/>
          <w:szCs w:val="24"/>
        </w:rPr>
        <w:t xml:space="preserve">План финансово-хозяйственной деятельности </w:t>
      </w:r>
      <w:r w:rsidR="00280E76" w:rsidRPr="00280E76">
        <w:rPr>
          <w:rFonts w:ascii="Times New Roman" w:hAnsi="Times New Roman"/>
          <w:sz w:val="24"/>
          <w:szCs w:val="24"/>
          <w:lang w:eastAsia="ar-SA"/>
        </w:rPr>
        <w:t>Автоном</w:t>
      </w:r>
      <w:r w:rsidR="00280E76">
        <w:rPr>
          <w:rFonts w:ascii="Times New Roman" w:hAnsi="Times New Roman"/>
          <w:sz w:val="24"/>
          <w:szCs w:val="24"/>
          <w:lang w:eastAsia="ar-SA"/>
        </w:rPr>
        <w:t>ной некоммерческой организации</w:t>
      </w:r>
      <w:r w:rsidR="00280E76" w:rsidRPr="00280E76">
        <w:rPr>
          <w:rFonts w:ascii="Times New Roman" w:hAnsi="Times New Roman"/>
          <w:sz w:val="24"/>
          <w:szCs w:val="24"/>
          <w:lang w:eastAsia="ar-SA"/>
        </w:rPr>
        <w:t xml:space="preserve"> дополнительного профессионального образования «</w:t>
      </w:r>
      <w:r w:rsidR="00E03453">
        <w:rPr>
          <w:rFonts w:ascii="Times New Roman" w:hAnsi="Times New Roman"/>
          <w:sz w:val="24"/>
          <w:szCs w:val="24"/>
          <w:lang w:eastAsia="ar-SA"/>
        </w:rPr>
        <w:t>Академия развития инновационных технологий</w:t>
      </w:r>
      <w:r w:rsidR="00280E76" w:rsidRPr="00280E76">
        <w:rPr>
          <w:rFonts w:ascii="Times New Roman" w:hAnsi="Times New Roman"/>
          <w:sz w:val="24"/>
          <w:szCs w:val="24"/>
          <w:lang w:eastAsia="ar-SA"/>
        </w:rPr>
        <w:t>»</w:t>
      </w:r>
      <w:r w:rsidRPr="00B5401E">
        <w:rPr>
          <w:rFonts w:ascii="Times New Roman" w:hAnsi="Times New Roman"/>
          <w:sz w:val="24"/>
          <w:szCs w:val="24"/>
        </w:rPr>
        <w:t xml:space="preserve"> </w:t>
      </w:r>
      <w:r w:rsidR="00DD3230">
        <w:rPr>
          <w:rFonts w:ascii="Times New Roman" w:hAnsi="Times New Roman"/>
          <w:sz w:val="24"/>
          <w:szCs w:val="24"/>
        </w:rPr>
        <w:t>на</w:t>
      </w:r>
      <w:r w:rsidR="00E03453">
        <w:rPr>
          <w:rFonts w:ascii="Times New Roman" w:hAnsi="Times New Roman"/>
          <w:sz w:val="24"/>
          <w:szCs w:val="24"/>
        </w:rPr>
        <w:t xml:space="preserve"> 2021</w:t>
      </w:r>
      <w:r w:rsidR="00DD3230">
        <w:rPr>
          <w:rFonts w:ascii="Times New Roman" w:hAnsi="Times New Roman"/>
          <w:sz w:val="24"/>
          <w:szCs w:val="24"/>
        </w:rPr>
        <w:t xml:space="preserve"> год </w:t>
      </w:r>
      <w:r w:rsidRPr="00B5401E">
        <w:rPr>
          <w:rFonts w:ascii="Times New Roman" w:hAnsi="Times New Roman"/>
          <w:sz w:val="24"/>
          <w:szCs w:val="24"/>
        </w:rPr>
        <w:t>является основанием для финан</w:t>
      </w:r>
      <w:r w:rsidR="00E03453">
        <w:rPr>
          <w:rFonts w:ascii="Times New Roman" w:hAnsi="Times New Roman"/>
          <w:sz w:val="24"/>
          <w:szCs w:val="24"/>
        </w:rPr>
        <w:t>сирования уставной деятельности Академии</w:t>
      </w:r>
      <w:r w:rsidRPr="00B5401E">
        <w:rPr>
          <w:rFonts w:ascii="Times New Roman" w:hAnsi="Times New Roman"/>
          <w:sz w:val="24"/>
          <w:szCs w:val="24"/>
        </w:rPr>
        <w:t xml:space="preserve">, составлен по данным на </w:t>
      </w:r>
      <w:r w:rsidR="00B02ED2">
        <w:rPr>
          <w:rFonts w:ascii="Times New Roman" w:hAnsi="Times New Roman"/>
          <w:sz w:val="24"/>
          <w:szCs w:val="24"/>
        </w:rPr>
        <w:t>0</w:t>
      </w:r>
      <w:r w:rsidR="00280E76">
        <w:rPr>
          <w:rFonts w:ascii="Times New Roman" w:hAnsi="Times New Roman"/>
          <w:sz w:val="24"/>
          <w:szCs w:val="24"/>
        </w:rPr>
        <w:t>1.1</w:t>
      </w:r>
      <w:r w:rsidR="00E03453">
        <w:rPr>
          <w:rFonts w:ascii="Times New Roman" w:hAnsi="Times New Roman"/>
          <w:sz w:val="24"/>
          <w:szCs w:val="24"/>
        </w:rPr>
        <w:t>2</w:t>
      </w:r>
      <w:r w:rsidRPr="00B5401E">
        <w:rPr>
          <w:rFonts w:ascii="Times New Roman" w:hAnsi="Times New Roman"/>
          <w:sz w:val="24"/>
          <w:szCs w:val="24"/>
        </w:rPr>
        <w:t>.20</w:t>
      </w:r>
      <w:r w:rsidR="00E03453">
        <w:rPr>
          <w:rFonts w:ascii="Times New Roman" w:hAnsi="Times New Roman"/>
          <w:sz w:val="24"/>
          <w:szCs w:val="24"/>
        </w:rPr>
        <w:t>20</w:t>
      </w:r>
      <w:r w:rsidRPr="00B5401E">
        <w:rPr>
          <w:rFonts w:ascii="Times New Roman" w:hAnsi="Times New Roman"/>
          <w:sz w:val="24"/>
          <w:szCs w:val="24"/>
        </w:rPr>
        <w:t xml:space="preserve"> г.</w:t>
      </w:r>
      <w:r w:rsidRPr="00575432">
        <w:rPr>
          <w:rFonts w:ascii="Times New Roman" w:hAnsi="Times New Roman"/>
          <w:b/>
          <w:sz w:val="28"/>
          <w:szCs w:val="28"/>
        </w:rPr>
        <w:t xml:space="preserve"> </w:t>
      </w:r>
      <w:r w:rsidRPr="00B54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01E" w:rsidRPr="00B5401E" w:rsidRDefault="00B5401E" w:rsidP="00DD3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01E">
        <w:rPr>
          <w:rFonts w:ascii="Times New Roman" w:hAnsi="Times New Roman"/>
          <w:sz w:val="24"/>
          <w:szCs w:val="24"/>
        </w:rPr>
        <w:t xml:space="preserve">Структура и содержание Плана соответствуют требованиям Министерства финансов Российской Федерации. В плане приведены общие сведения о деятельности </w:t>
      </w:r>
      <w:r w:rsidR="00AC29AA">
        <w:rPr>
          <w:rFonts w:ascii="Times New Roman" w:hAnsi="Times New Roman"/>
          <w:sz w:val="24"/>
          <w:szCs w:val="24"/>
        </w:rPr>
        <w:t>Академии</w:t>
      </w:r>
      <w:r w:rsidRPr="00B5401E">
        <w:rPr>
          <w:rFonts w:ascii="Times New Roman" w:hAnsi="Times New Roman"/>
          <w:sz w:val="24"/>
          <w:szCs w:val="24"/>
        </w:rPr>
        <w:t xml:space="preserve">; отражены показатели по поступлениям и выплатам, поступлений от оказания </w:t>
      </w:r>
      <w:r w:rsidR="00AC29AA">
        <w:rPr>
          <w:rFonts w:ascii="Times New Roman" w:hAnsi="Times New Roman"/>
          <w:sz w:val="24"/>
          <w:szCs w:val="24"/>
        </w:rPr>
        <w:t>Академией</w:t>
      </w:r>
      <w:r w:rsidRPr="00B5401E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B5401E">
        <w:rPr>
          <w:rFonts w:ascii="Times New Roman" w:hAnsi="Times New Roman"/>
          <w:sz w:val="24"/>
          <w:szCs w:val="24"/>
        </w:rPr>
        <w:t xml:space="preserve">услуг (выполнения работ), относящихся в соответствии с уставом к </w:t>
      </w:r>
      <w:r w:rsidR="00DD3230">
        <w:rPr>
          <w:rFonts w:ascii="Times New Roman" w:hAnsi="Times New Roman"/>
          <w:sz w:val="24"/>
          <w:szCs w:val="24"/>
        </w:rPr>
        <w:t>ее</w:t>
      </w:r>
      <w:r w:rsidRPr="00B5401E">
        <w:rPr>
          <w:rFonts w:ascii="Times New Roman" w:hAnsi="Times New Roman"/>
          <w:sz w:val="24"/>
          <w:szCs w:val="24"/>
        </w:rPr>
        <w:t xml:space="preserve">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 приведены плановые показатели по образовательной, научной и другим видам основной и приносящей доход деятельности.</w:t>
      </w:r>
    </w:p>
    <w:p w:rsidR="00B5401E" w:rsidRPr="00B5401E" w:rsidRDefault="00B5401E" w:rsidP="00382970">
      <w:pPr>
        <w:rPr>
          <w:rFonts w:ascii="Times New Roman" w:hAnsi="Times New Roman"/>
          <w:sz w:val="24"/>
          <w:szCs w:val="24"/>
        </w:rPr>
      </w:pPr>
    </w:p>
    <w:p w:rsidR="00382970" w:rsidRDefault="00382970" w:rsidP="00382970"/>
    <w:p w:rsidR="00B5401E" w:rsidRDefault="00B540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2970" w:rsidRPr="007343ED" w:rsidRDefault="00382970" w:rsidP="0038297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55092065"/>
      <w:r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Общие сведения о деятельности </w:t>
      </w:r>
      <w:bookmarkEnd w:id="2"/>
      <w:r w:rsidR="00280E76">
        <w:rPr>
          <w:rFonts w:ascii="Times New Roman" w:hAnsi="Times New Roman" w:cs="Times New Roman"/>
          <w:color w:val="auto"/>
          <w:sz w:val="24"/>
          <w:szCs w:val="24"/>
        </w:rPr>
        <w:t>Университета</w:t>
      </w:r>
    </w:p>
    <w:p w:rsidR="007343ED" w:rsidRPr="002A76A2" w:rsidRDefault="00280E76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80E76">
        <w:rPr>
          <w:rFonts w:ascii="Times New Roman" w:hAnsi="Times New Roman"/>
          <w:sz w:val="24"/>
          <w:szCs w:val="24"/>
          <w:lang w:eastAsia="ar-SA"/>
        </w:rPr>
        <w:t>Автономная некоммерческая организация дополнительного профессионального образования «</w:t>
      </w:r>
      <w:r w:rsidR="00E03453">
        <w:rPr>
          <w:rFonts w:ascii="Times New Roman" w:hAnsi="Times New Roman"/>
          <w:sz w:val="24"/>
          <w:szCs w:val="24"/>
          <w:lang w:eastAsia="ar-SA"/>
        </w:rPr>
        <w:t>Академия развития инновационных технологий</w:t>
      </w:r>
      <w:r w:rsidRPr="00280E76">
        <w:rPr>
          <w:rFonts w:ascii="Times New Roman" w:hAnsi="Times New Roman"/>
          <w:sz w:val="24"/>
          <w:szCs w:val="24"/>
          <w:lang w:eastAsia="ar-SA"/>
        </w:rPr>
        <w:t>»</w:t>
      </w:r>
      <w:r w:rsidR="00E03453">
        <w:rPr>
          <w:rFonts w:ascii="Times New Roman" w:eastAsia="TimesNewRomanPSMT" w:hAnsi="Times New Roman"/>
          <w:sz w:val="24"/>
          <w:szCs w:val="24"/>
        </w:rPr>
        <w:t xml:space="preserve"> (далее Академия</w:t>
      </w:r>
      <w:r w:rsidR="007343ED">
        <w:rPr>
          <w:rFonts w:ascii="Times New Roman" w:eastAsia="TimesNewRomanPSMT" w:hAnsi="Times New Roman"/>
          <w:sz w:val="24"/>
          <w:szCs w:val="24"/>
        </w:rPr>
        <w:t>)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 xml:space="preserve"> стремится быть </w:t>
      </w:r>
      <w:r w:rsidR="007343ED">
        <w:rPr>
          <w:rFonts w:ascii="Times New Roman" w:eastAsia="TimesNewRomanPSMT" w:hAnsi="Times New Roman"/>
          <w:sz w:val="24"/>
          <w:szCs w:val="24"/>
        </w:rPr>
        <w:t>лучшей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 xml:space="preserve"> в области предоставления</w:t>
      </w:r>
      <w:r w:rsidR="007343E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>лицензированных образовательных услуг по по</w:t>
      </w:r>
      <w:r w:rsidR="007343ED">
        <w:rPr>
          <w:rFonts w:ascii="Times New Roman" w:eastAsia="TimesNewRomanPSMT" w:hAnsi="Times New Roman"/>
          <w:sz w:val="24"/>
          <w:szCs w:val="24"/>
        </w:rPr>
        <w:t xml:space="preserve">вышению квалификации и профессиональному развитию </w:t>
      </w:r>
      <w:r>
        <w:rPr>
          <w:rFonts w:ascii="Times New Roman" w:eastAsia="TimesNewRomanPSMT" w:hAnsi="Times New Roman"/>
          <w:sz w:val="24"/>
          <w:szCs w:val="24"/>
        </w:rPr>
        <w:t xml:space="preserve">специалистов </w:t>
      </w:r>
      <w:r w:rsidR="00E03453">
        <w:rPr>
          <w:rFonts w:ascii="Times New Roman" w:eastAsia="TimesNewRomanPSMT" w:hAnsi="Times New Roman"/>
          <w:sz w:val="24"/>
          <w:szCs w:val="24"/>
        </w:rPr>
        <w:t>разного</w:t>
      </w:r>
      <w:r>
        <w:rPr>
          <w:rFonts w:ascii="Times New Roman" w:eastAsia="TimesNewRomanPSMT" w:hAnsi="Times New Roman"/>
          <w:sz w:val="24"/>
          <w:szCs w:val="24"/>
        </w:rPr>
        <w:t xml:space="preserve"> профиля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>.</w:t>
      </w:r>
      <w:r w:rsidR="007343E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>Политика</w:t>
      </w:r>
      <w:r w:rsidR="00E03453">
        <w:rPr>
          <w:rFonts w:ascii="Times New Roman" w:eastAsia="TimesNewRomanPSMT" w:hAnsi="Times New Roman"/>
          <w:sz w:val="24"/>
          <w:szCs w:val="24"/>
        </w:rPr>
        <w:t xml:space="preserve"> Академии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 xml:space="preserve"> в области менеджмента качества направлена на постоянное обеспечение своих потребителей услугами на уровне,</w:t>
      </w:r>
      <w:r w:rsidR="007343E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>продиктованном мировым рынком, и непрерывное улучшение их качества на основе</w:t>
      </w:r>
      <w:r w:rsidR="007343E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>эффективной обратной связи с потребителями, поставщиками и сотрудниками.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b/>
          <w:bCs/>
          <w:sz w:val="24"/>
          <w:szCs w:val="24"/>
        </w:rPr>
        <w:t>Нашими приоритетами при принятии решений являются</w:t>
      </w:r>
      <w:r w:rsidRPr="002A76A2">
        <w:rPr>
          <w:rFonts w:ascii="Times New Roman" w:eastAsia="TimesNewRomanPSMT" w:hAnsi="Times New Roman"/>
          <w:sz w:val="24"/>
          <w:szCs w:val="24"/>
        </w:rPr>
        <w:t>: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Удовлетворенность потребителя.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Компетентность персонала.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Корпоративная культура.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Высокие технологии.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Оптимизация затрат.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b/>
          <w:bCs/>
          <w:sz w:val="24"/>
          <w:szCs w:val="24"/>
        </w:rPr>
        <w:t xml:space="preserve">Миссия. </w:t>
      </w:r>
      <w:r w:rsidRPr="002A76A2">
        <w:rPr>
          <w:rFonts w:ascii="Times New Roman" w:eastAsia="TimesNewRomanPSMT" w:hAnsi="Times New Roman"/>
          <w:sz w:val="24"/>
          <w:szCs w:val="24"/>
        </w:rPr>
        <w:t>Создание и организация эффективного функционирования системы качества</w:t>
      </w:r>
      <w:r>
        <w:rPr>
          <w:rFonts w:ascii="Times New Roman" w:eastAsia="TimesNewRomanPSMT" w:hAnsi="Times New Roman"/>
          <w:sz w:val="24"/>
          <w:szCs w:val="24"/>
        </w:rPr>
        <w:t xml:space="preserve"> повышения квалификации и профессионального развития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специалистов, готовых к планированию, построению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и постоянному развитию </w:t>
      </w:r>
      <w:r w:rsidR="00E03453">
        <w:rPr>
          <w:rFonts w:ascii="Times New Roman" w:eastAsia="TimesNewRomanPSMT" w:hAnsi="Times New Roman"/>
          <w:sz w:val="24"/>
          <w:szCs w:val="24"/>
        </w:rPr>
        <w:t>своей</w:t>
      </w:r>
      <w:r w:rsidR="00280E76">
        <w:rPr>
          <w:rFonts w:ascii="Times New Roman" w:eastAsia="TimesNewRomanPSMT" w:hAnsi="Times New Roman"/>
          <w:sz w:val="24"/>
          <w:szCs w:val="24"/>
        </w:rPr>
        <w:t xml:space="preserve"> отрасли</w:t>
      </w:r>
      <w:r w:rsidRPr="002A76A2">
        <w:rPr>
          <w:rFonts w:ascii="Times New Roman" w:eastAsia="TimesNewRomanPSMT" w:hAnsi="Times New Roman"/>
          <w:sz w:val="24"/>
          <w:szCs w:val="24"/>
        </w:rPr>
        <w:t>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b/>
          <w:bCs/>
          <w:sz w:val="24"/>
          <w:szCs w:val="24"/>
        </w:rPr>
        <w:t>Стратегические цели</w:t>
      </w:r>
      <w:r w:rsidRPr="002A76A2">
        <w:rPr>
          <w:rFonts w:ascii="Times New Roman" w:eastAsia="TimesNewRomanPSMT" w:hAnsi="Times New Roman"/>
          <w:sz w:val="24"/>
          <w:szCs w:val="24"/>
        </w:rPr>
        <w:t>: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создание саморазвивающейся системы менеджмента качества образовательных услуг, реализующей принцип непрерывного совершенствования;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обеспечение опережающего удовлетворения запросов клиентов системы: внешних —</w:t>
      </w:r>
      <w:r>
        <w:rPr>
          <w:rFonts w:ascii="Times New Roman" w:eastAsia="TimesNewRomanPSMT" w:hAnsi="Times New Roman"/>
          <w:sz w:val="24"/>
          <w:szCs w:val="24"/>
        </w:rPr>
        <w:t xml:space="preserve"> слушателей</w:t>
      </w:r>
      <w:r w:rsidR="00883A35">
        <w:rPr>
          <w:rFonts w:ascii="Times New Roman" w:eastAsia="TimesNewRomanPSMT" w:hAnsi="Times New Roman"/>
          <w:sz w:val="24"/>
          <w:szCs w:val="24"/>
        </w:rPr>
        <w:t>, медицины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и общества в целом; внутренних — сотрудников</w:t>
      </w:r>
      <w:r w:rsidR="00E03453">
        <w:rPr>
          <w:rFonts w:ascii="Times New Roman" w:eastAsia="TimesNewRomanPSMT" w:hAnsi="Times New Roman"/>
          <w:sz w:val="24"/>
          <w:szCs w:val="24"/>
        </w:rPr>
        <w:t xml:space="preserve"> Академии</w:t>
      </w:r>
      <w:r w:rsidRPr="002A76A2">
        <w:rPr>
          <w:rFonts w:ascii="Times New Roman" w:eastAsia="TimesNewRomanPSMT" w:hAnsi="Times New Roman"/>
          <w:sz w:val="24"/>
          <w:szCs w:val="24"/>
        </w:rPr>
        <w:t>;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sz w:val="24"/>
          <w:szCs w:val="24"/>
        </w:rPr>
        <w:t>обеспечение системных гарантий приобретения клиентом знаний, умений, культуры и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 xml:space="preserve">комплексной подготовки к </w:t>
      </w:r>
      <w:r>
        <w:rPr>
          <w:rFonts w:ascii="Times New Roman" w:eastAsia="TimesNewRomanPSMT" w:hAnsi="Times New Roman"/>
          <w:sz w:val="24"/>
          <w:szCs w:val="24"/>
        </w:rPr>
        <w:t xml:space="preserve">профессиональной </w:t>
      </w:r>
      <w:r w:rsidRPr="002A76A2">
        <w:rPr>
          <w:rFonts w:ascii="Times New Roman" w:eastAsia="TimesNewRomanPSMT" w:hAnsi="Times New Roman"/>
          <w:sz w:val="24"/>
          <w:szCs w:val="24"/>
        </w:rPr>
        <w:t>самореализации в обществе;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b/>
          <w:bCs/>
          <w:sz w:val="24"/>
          <w:szCs w:val="24"/>
        </w:rPr>
        <w:t>Принципы достижения стратегических целей</w:t>
      </w:r>
      <w:r>
        <w:rPr>
          <w:rFonts w:ascii="Times New Roman" w:eastAsia="TimesNewRomanPSMT" w:hAnsi="Times New Roman"/>
          <w:sz w:val="24"/>
          <w:szCs w:val="24"/>
        </w:rPr>
        <w:t>: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Ориентация на потребителей образовательных услуг</w:t>
      </w:r>
    </w:p>
    <w:p w:rsidR="007343ED" w:rsidRPr="002A76A2" w:rsidRDefault="00883A35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Университет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должен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 xml:space="preserve"> ориентироваться на требования своих клиентов-потребителей</w:t>
      </w:r>
      <w:r w:rsidR="007343E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>образовате</w:t>
      </w:r>
      <w:r w:rsidR="00E03453">
        <w:rPr>
          <w:rFonts w:ascii="Times New Roman" w:eastAsia="TimesNewRomanPSMT" w:hAnsi="Times New Roman"/>
          <w:sz w:val="24"/>
          <w:szCs w:val="24"/>
        </w:rPr>
        <w:t>льных услуг, поэтому сотрудники Академии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 xml:space="preserve"> во главе с руководством должны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>знать и понимать их потребности, которые существуют в настоящий момент, а также могут</w:t>
      </w:r>
      <w:r w:rsidR="007343ED">
        <w:rPr>
          <w:rFonts w:ascii="Times New Roman" w:eastAsia="TimesNewRomanPSMT" w:hAnsi="Times New Roman"/>
          <w:sz w:val="24"/>
          <w:szCs w:val="24"/>
        </w:rPr>
        <w:t xml:space="preserve"> </w:t>
      </w:r>
      <w:r w:rsidR="007343ED" w:rsidRPr="002A76A2">
        <w:rPr>
          <w:rFonts w:ascii="Times New Roman" w:eastAsia="TimesNewRomanPSMT" w:hAnsi="Times New Roman"/>
          <w:sz w:val="24"/>
          <w:szCs w:val="24"/>
        </w:rPr>
        <w:t>возникнуть в будущем, выполнять их требования и стремиться превзойти их ожидания.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Роль высшего руководства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Первые руководители должны добиваться единства целей и направлений развития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системы менеджмента качест</w:t>
      </w:r>
      <w:r w:rsidR="00E03453">
        <w:rPr>
          <w:rFonts w:ascii="Times New Roman" w:eastAsia="TimesNewRomanPSMT" w:hAnsi="Times New Roman"/>
          <w:sz w:val="24"/>
          <w:szCs w:val="24"/>
        </w:rPr>
        <w:t>ва образовательных услуг Академии</w:t>
      </w:r>
      <w:r w:rsidRPr="002A76A2">
        <w:rPr>
          <w:rFonts w:ascii="Times New Roman" w:eastAsia="TimesNewRomanPSMT" w:hAnsi="Times New Roman"/>
          <w:sz w:val="24"/>
          <w:szCs w:val="24"/>
        </w:rPr>
        <w:t>. Они должны создавать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внутреннюю среду корпоративного менеджмента, который позволяет сотрудникам быть в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полной мере вовлеченными в процесс достижения стратегических целей.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Вовлечение сотрудников в процессы менеджмента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Вовлечение сотрудников всех уровней в реализацию стратегических целей системы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менеджмента качества образовательных услуг должно составлять основу воплощения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жизнь методов и инструментов корпоративного менеджмента университета и 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структурных подразделений; полное вовлечение дает возможность руководству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использовать способности персонала с максимальной выгодой, как </w:t>
      </w:r>
      <w:r w:rsidR="000F6B62">
        <w:rPr>
          <w:rFonts w:ascii="Times New Roman" w:eastAsia="TimesNewRomanPSMT" w:hAnsi="Times New Roman"/>
          <w:sz w:val="24"/>
          <w:szCs w:val="24"/>
        </w:rPr>
        <w:t xml:space="preserve">для </w:t>
      </w:r>
      <w:r w:rsidR="00E03453">
        <w:rPr>
          <w:rFonts w:ascii="Times New Roman" w:eastAsia="TimesNewRomanPSMT" w:hAnsi="Times New Roman"/>
          <w:sz w:val="24"/>
          <w:szCs w:val="24"/>
        </w:rPr>
        <w:t>Академии</w:t>
      </w:r>
      <w:r w:rsidRPr="002A76A2">
        <w:rPr>
          <w:rFonts w:ascii="Times New Roman" w:eastAsia="TimesNewRomanPSMT" w:hAnsi="Times New Roman"/>
          <w:sz w:val="24"/>
          <w:szCs w:val="24"/>
        </w:rPr>
        <w:t>, так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для его клиентов.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lastRenderedPageBreak/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Подход к управлению как к процессу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Запланированные результаты должны достигаться наиболее эффективным способом,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когда соответствующими видами образовательной деятельности и необходимыми для нее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ресурсами руководят и управляют как процессом.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Системный подход к менеджменту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 xml:space="preserve">Должна обеспечиваться идентификация образовательных процессов, их </w:t>
      </w:r>
      <w:proofErr w:type="gramStart"/>
      <w:r w:rsidRPr="002A76A2">
        <w:rPr>
          <w:rFonts w:ascii="Times New Roman" w:eastAsia="TimesNewRomanPSMT" w:hAnsi="Times New Roman"/>
          <w:sz w:val="24"/>
          <w:szCs w:val="24"/>
        </w:rPr>
        <w:t>понимание,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>руководство</w:t>
      </w:r>
      <w:proofErr w:type="gramEnd"/>
      <w:r w:rsidRPr="002A76A2">
        <w:rPr>
          <w:rFonts w:ascii="Times New Roman" w:eastAsia="TimesNewRomanPSMT" w:hAnsi="Times New Roman"/>
          <w:sz w:val="24"/>
          <w:szCs w:val="24"/>
        </w:rPr>
        <w:t xml:space="preserve"> и управление ими как единой системой с целью повышения результативности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0F6B62">
        <w:rPr>
          <w:rFonts w:ascii="Times New Roman" w:eastAsia="TimesNewRomanPSMT" w:hAnsi="Times New Roman"/>
          <w:sz w:val="24"/>
          <w:szCs w:val="24"/>
        </w:rPr>
        <w:t>эффекти</w:t>
      </w:r>
      <w:r w:rsidR="00E03453">
        <w:rPr>
          <w:rFonts w:ascii="Times New Roman" w:eastAsia="TimesNewRomanPSMT" w:hAnsi="Times New Roman"/>
          <w:sz w:val="24"/>
          <w:szCs w:val="24"/>
        </w:rPr>
        <w:t>вности деятельности Академии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при достижении </w:t>
      </w:r>
      <w:r>
        <w:rPr>
          <w:rFonts w:ascii="Times New Roman" w:eastAsia="TimesNewRomanPSMT" w:hAnsi="Times New Roman"/>
          <w:sz w:val="24"/>
          <w:szCs w:val="24"/>
        </w:rPr>
        <w:t>ее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стратегических целей.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Постоянное улучшение системы качества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Для постоянного обеспечения удовлетворения запросов клиентов, получающих в</w:t>
      </w:r>
      <w:r w:rsidR="000F6B62">
        <w:rPr>
          <w:rFonts w:ascii="Times New Roman" w:eastAsia="TimesNewRomanPSMT" w:hAnsi="Times New Roman"/>
          <w:sz w:val="24"/>
          <w:szCs w:val="24"/>
        </w:rPr>
        <w:t xml:space="preserve"> Университете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образовательные услуги, должен эффективно реализовываться </w:t>
      </w:r>
      <w:proofErr w:type="gramStart"/>
      <w:r w:rsidRPr="002A76A2">
        <w:rPr>
          <w:rFonts w:ascii="Times New Roman" w:eastAsia="TimesNewRomanPSMT" w:hAnsi="Times New Roman"/>
          <w:sz w:val="24"/>
          <w:szCs w:val="24"/>
        </w:rPr>
        <w:t>принцип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>непрерывного</w:t>
      </w:r>
      <w:proofErr w:type="gramEnd"/>
      <w:r w:rsidRPr="002A76A2">
        <w:rPr>
          <w:rFonts w:ascii="Times New Roman" w:eastAsia="TimesNewRomanPSMT" w:hAnsi="Times New Roman"/>
          <w:sz w:val="24"/>
          <w:szCs w:val="24"/>
        </w:rPr>
        <w:t xml:space="preserve"> улучшения функционирован</w:t>
      </w:r>
      <w:r w:rsidR="000F6B62">
        <w:rPr>
          <w:rFonts w:ascii="Times New Roman" w:eastAsia="TimesNewRomanPSMT" w:hAnsi="Times New Roman"/>
          <w:sz w:val="24"/>
          <w:szCs w:val="24"/>
        </w:rPr>
        <w:t>ия системы м</w:t>
      </w:r>
      <w:r w:rsidR="00E03453">
        <w:rPr>
          <w:rFonts w:ascii="Times New Roman" w:eastAsia="TimesNewRomanPSMT" w:hAnsi="Times New Roman"/>
          <w:sz w:val="24"/>
          <w:szCs w:val="24"/>
        </w:rPr>
        <w:t>енеджмента качества Академии</w:t>
      </w:r>
      <w:r w:rsidRPr="002A76A2">
        <w:rPr>
          <w:rFonts w:ascii="Times New Roman" w:eastAsia="TimesNewRomanPSMT" w:hAnsi="Times New Roman"/>
          <w:sz w:val="24"/>
          <w:szCs w:val="24"/>
        </w:rPr>
        <w:t>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Принятие решений, основанное на фактах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Для достижения реальной эффективности принимаемых решений в системе менеджмента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качества предоставления образовательных услуг необходимо добиться правового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закрепления принципа принятия решений, базирующегося на анализе данных и информации,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A76A2">
        <w:rPr>
          <w:rFonts w:ascii="Times New Roman" w:eastAsia="TimesNewRomanPSMT" w:hAnsi="Times New Roman"/>
          <w:sz w:val="24"/>
          <w:szCs w:val="24"/>
        </w:rPr>
        <w:t>исключая волюнтаризм и авторитарность.</w:t>
      </w:r>
    </w:p>
    <w:p w:rsidR="007343ED" w:rsidRPr="002A76A2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2A76A2">
        <w:rPr>
          <w:rFonts w:ascii="Times New Roman" w:eastAsia="SymbolMT" w:hAnsi="Times New Roman"/>
          <w:sz w:val="24"/>
          <w:szCs w:val="24"/>
        </w:rPr>
        <w:t xml:space="preserve">• </w:t>
      </w:r>
      <w:r w:rsidRPr="002A76A2">
        <w:rPr>
          <w:rFonts w:ascii="Times New Roman" w:eastAsia="TimesNewRomanPSMT" w:hAnsi="Times New Roman"/>
          <w:i/>
          <w:iCs/>
          <w:sz w:val="24"/>
          <w:szCs w:val="24"/>
        </w:rPr>
        <w:t>Взаимовыгодные отношения с клиентами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A76A2">
        <w:rPr>
          <w:rFonts w:ascii="Times New Roman" w:eastAsia="TimesNewRomanPSMT" w:hAnsi="Times New Roman"/>
          <w:sz w:val="24"/>
          <w:szCs w:val="24"/>
        </w:rPr>
        <w:t>Для обеспечения эффективности взаимоотношений системы менеджмента качества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0F6B62">
        <w:rPr>
          <w:rFonts w:ascii="Times New Roman" w:eastAsia="TimesNewRomanPSMT" w:hAnsi="Times New Roman"/>
          <w:sz w:val="24"/>
          <w:szCs w:val="24"/>
        </w:rPr>
        <w:t>об</w:t>
      </w:r>
      <w:r w:rsidR="00E03453">
        <w:rPr>
          <w:rFonts w:ascii="Times New Roman" w:eastAsia="TimesNewRomanPSMT" w:hAnsi="Times New Roman"/>
          <w:sz w:val="24"/>
          <w:szCs w:val="24"/>
        </w:rPr>
        <w:t>разовательных услуг Академии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с </w:t>
      </w:r>
      <w:r>
        <w:rPr>
          <w:rFonts w:ascii="Times New Roman" w:eastAsia="TimesNewRomanPSMT" w:hAnsi="Times New Roman"/>
          <w:sz w:val="24"/>
          <w:szCs w:val="24"/>
        </w:rPr>
        <w:t>ее</w:t>
      </w:r>
      <w:r w:rsidRPr="002A76A2">
        <w:rPr>
          <w:rFonts w:ascii="Times New Roman" w:eastAsia="TimesNewRomanPSMT" w:hAnsi="Times New Roman"/>
          <w:sz w:val="24"/>
          <w:szCs w:val="24"/>
        </w:rPr>
        <w:t xml:space="preserve"> внешними и внутренними клиентами </w:t>
      </w:r>
      <w:proofErr w:type="gramStart"/>
      <w:r w:rsidRPr="002A76A2">
        <w:rPr>
          <w:rFonts w:ascii="Times New Roman" w:eastAsia="TimesNewRomanPSMT" w:hAnsi="Times New Roman"/>
          <w:sz w:val="24"/>
          <w:szCs w:val="24"/>
        </w:rPr>
        <w:t>необходимо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>вести</w:t>
      </w:r>
      <w:proofErr w:type="gramEnd"/>
      <w:r w:rsidRPr="002A76A2">
        <w:rPr>
          <w:rFonts w:ascii="Times New Roman" w:eastAsia="TimesNewRomanPSMT" w:hAnsi="Times New Roman"/>
          <w:sz w:val="24"/>
          <w:szCs w:val="24"/>
        </w:rPr>
        <w:t xml:space="preserve"> постоянный мониторинг этих процессов с соответствующим анализом и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>предложениями по постоянному улучшению, что будет способствовать взаимной выгоде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2A76A2">
        <w:rPr>
          <w:rFonts w:ascii="Times New Roman" w:eastAsia="TimesNewRomanPSMT" w:hAnsi="Times New Roman"/>
          <w:sz w:val="24"/>
          <w:szCs w:val="24"/>
        </w:rPr>
        <w:t>обеих сторон создавать новые ценности в сфере предоставления образовательных услуг.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3B46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</w:t>
      </w:r>
      <w:r>
        <w:rPr>
          <w:rFonts w:ascii="Times New Roman" w:hAnsi="Times New Roman"/>
          <w:b/>
          <w:bCs/>
          <w:sz w:val="24"/>
          <w:szCs w:val="24"/>
        </w:rPr>
        <w:t>достижения стратегических целей:</w:t>
      </w:r>
      <w:r w:rsidRPr="00423B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Достижение стратегических целей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должно </w:t>
      </w:r>
      <w:r w:rsidRPr="00423B46">
        <w:rPr>
          <w:rFonts w:ascii="Times New Roman" w:eastAsia="TimesNewRomanPSMT" w:hAnsi="Times New Roman"/>
          <w:sz w:val="24"/>
          <w:szCs w:val="24"/>
        </w:rPr>
        <w:t>позволить: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>повыс</w:t>
      </w:r>
      <w:r w:rsidR="000F6B62">
        <w:rPr>
          <w:rFonts w:ascii="Times New Roman" w:eastAsia="TimesNewRomanPSMT" w:hAnsi="Times New Roman"/>
          <w:sz w:val="24"/>
          <w:szCs w:val="24"/>
        </w:rPr>
        <w:t xml:space="preserve">ить ответственность сотрудников </w:t>
      </w:r>
      <w:r w:rsidR="00E03453">
        <w:rPr>
          <w:rFonts w:ascii="Times New Roman" w:eastAsia="TimesNewRomanPSMT" w:hAnsi="Times New Roman"/>
          <w:sz w:val="24"/>
          <w:szCs w:val="24"/>
        </w:rPr>
        <w:t>Академии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 на всех уровнях </w:t>
      </w:r>
      <w:proofErr w:type="gramStart"/>
      <w:r w:rsidRPr="00423B46">
        <w:rPr>
          <w:rFonts w:ascii="Times New Roman" w:eastAsia="TimesNewRomanPSMT" w:hAnsi="Times New Roman"/>
          <w:sz w:val="24"/>
          <w:szCs w:val="24"/>
        </w:rPr>
        <w:t xml:space="preserve">по </w:t>
      </w:r>
      <w:r>
        <w:rPr>
          <w:rFonts w:ascii="Times New Roman" w:eastAsia="TimesNewRomanPSMT" w:hAnsi="Times New Roman"/>
          <w:sz w:val="24"/>
          <w:szCs w:val="24"/>
        </w:rPr>
        <w:t xml:space="preserve"> у</w:t>
      </w:r>
      <w:r w:rsidRPr="00423B46">
        <w:rPr>
          <w:rFonts w:ascii="Times New Roman" w:eastAsia="TimesNewRomanPSMT" w:hAnsi="Times New Roman"/>
          <w:sz w:val="24"/>
          <w:szCs w:val="24"/>
        </w:rPr>
        <w:t>правлению</w:t>
      </w:r>
      <w:proofErr w:type="gramEnd"/>
      <w:r w:rsidRPr="00423B46">
        <w:rPr>
          <w:rFonts w:ascii="Times New Roman" w:eastAsia="TimesNewRomanPSMT" w:hAnsi="Times New Roman"/>
          <w:sz w:val="24"/>
          <w:szCs w:val="24"/>
        </w:rPr>
        <w:t xml:space="preserve"> качеством образовательных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услуг;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сделать унифицированной и </w:t>
      </w:r>
      <w:r w:rsidR="000F6B62">
        <w:rPr>
          <w:rFonts w:ascii="Times New Roman" w:eastAsia="TimesNewRomanPSMT" w:hAnsi="Times New Roman"/>
          <w:sz w:val="24"/>
          <w:szCs w:val="24"/>
        </w:rPr>
        <w:t>прозрачной для всех сотрудников</w:t>
      </w:r>
      <w:r w:rsidR="00E03453" w:rsidRPr="00E03453">
        <w:rPr>
          <w:rFonts w:ascii="Times New Roman" w:eastAsia="TimesNewRomanPSMT" w:hAnsi="Times New Roman"/>
          <w:sz w:val="24"/>
          <w:szCs w:val="24"/>
        </w:rPr>
        <w:t xml:space="preserve"> </w:t>
      </w:r>
      <w:r w:rsidR="00E03453">
        <w:rPr>
          <w:rFonts w:ascii="Times New Roman" w:eastAsia="TimesNewRomanPSMT" w:hAnsi="Times New Roman"/>
          <w:sz w:val="24"/>
          <w:szCs w:val="24"/>
        </w:rPr>
        <w:t>Академии</w:t>
      </w:r>
      <w:r w:rsidR="00E03453" w:rsidRPr="00423B4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и </w:t>
      </w:r>
      <w:r>
        <w:rPr>
          <w:rFonts w:ascii="Times New Roman" w:eastAsia="TimesNewRomanPSMT" w:hAnsi="Times New Roman"/>
          <w:sz w:val="24"/>
          <w:szCs w:val="24"/>
        </w:rPr>
        <w:t xml:space="preserve">ее </w:t>
      </w:r>
      <w:r w:rsidRPr="00423B46">
        <w:rPr>
          <w:rFonts w:ascii="Times New Roman" w:eastAsia="TimesNewRomanPSMT" w:hAnsi="Times New Roman"/>
          <w:sz w:val="24"/>
          <w:szCs w:val="24"/>
        </w:rPr>
        <w:t>клиентов систему управления качеством предоставления образовательных услуг;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>повысить мотивацию всех сотрудников к качественной работе, сплотить коллектив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вокруг идеи качества;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повысить авторитет </w:t>
      </w:r>
      <w:r w:rsidR="00E03453">
        <w:rPr>
          <w:rFonts w:ascii="Times New Roman" w:eastAsia="TimesNewRomanPSMT" w:hAnsi="Times New Roman"/>
          <w:sz w:val="24"/>
          <w:szCs w:val="24"/>
        </w:rPr>
        <w:t>Академии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на российском </w:t>
      </w:r>
      <w:r>
        <w:rPr>
          <w:rFonts w:ascii="Times New Roman" w:eastAsia="TimesNewRomanPSMT" w:hAnsi="Times New Roman"/>
          <w:sz w:val="24"/>
          <w:szCs w:val="24"/>
        </w:rPr>
        <w:t>рынке образовательных услуг</w:t>
      </w:r>
      <w:r w:rsidRPr="00423B46">
        <w:rPr>
          <w:rFonts w:ascii="Times New Roman" w:eastAsia="TimesNewRomanPSMT" w:hAnsi="Times New Roman"/>
          <w:sz w:val="24"/>
          <w:szCs w:val="24"/>
        </w:rPr>
        <w:t>, уверенно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занять свою нишу в образовательной деятельности, добиться стабильного развития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системы менеджмента качества образовательных услуг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и, как следствие, увеличить объем</w:t>
      </w:r>
    </w:p>
    <w:p w:rsidR="007343ED" w:rsidRPr="00423B46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TimesNewRomanPSMT" w:hAnsi="Times New Roman"/>
          <w:sz w:val="24"/>
          <w:szCs w:val="24"/>
        </w:rPr>
        <w:t>продаж системно качественных образовательных услуг;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23B46">
        <w:rPr>
          <w:rFonts w:ascii="Times New Roman" w:eastAsia="SymbolMT" w:hAnsi="Times New Roman"/>
          <w:sz w:val="24"/>
          <w:szCs w:val="24"/>
        </w:rPr>
        <w:t xml:space="preserve">• </w:t>
      </w:r>
      <w:r w:rsidRPr="00423B46">
        <w:rPr>
          <w:rFonts w:ascii="Times New Roman" w:eastAsia="TimesNewRomanPSMT" w:hAnsi="Times New Roman"/>
          <w:sz w:val="24"/>
          <w:szCs w:val="24"/>
        </w:rPr>
        <w:t>обеспечить опережающее удовлетворение потребностей внешних и внутренних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423B46">
        <w:rPr>
          <w:rFonts w:ascii="Times New Roman" w:eastAsia="TimesNewRomanPSMT" w:hAnsi="Times New Roman"/>
          <w:sz w:val="24"/>
          <w:szCs w:val="24"/>
        </w:rPr>
        <w:t xml:space="preserve">клиентов </w:t>
      </w:r>
      <w:r>
        <w:rPr>
          <w:rFonts w:ascii="Times New Roman" w:eastAsia="TimesNewRomanPSMT" w:hAnsi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23B46">
        <w:rPr>
          <w:rFonts w:ascii="Times New Roman" w:eastAsia="TimesNewRomanPSMT" w:hAnsi="Times New Roman"/>
          <w:sz w:val="24"/>
          <w:szCs w:val="24"/>
        </w:rPr>
        <w:t>образовательных услуг</w:t>
      </w:r>
      <w:r>
        <w:rPr>
          <w:rFonts w:ascii="Times New Roman" w:eastAsia="TimesNewRomanPSMT" w:hAnsi="Times New Roman"/>
          <w:sz w:val="24"/>
          <w:szCs w:val="24"/>
        </w:rPr>
        <w:t>ах</w:t>
      </w:r>
      <w:r w:rsidRPr="00423B46">
        <w:rPr>
          <w:rFonts w:ascii="Times New Roman" w:eastAsia="TimesNewRomanPSMT" w:hAnsi="Times New Roman"/>
          <w:sz w:val="24"/>
          <w:szCs w:val="24"/>
        </w:rPr>
        <w:t xml:space="preserve"> </w:t>
      </w:r>
      <w:r w:rsidR="00E03453">
        <w:rPr>
          <w:rFonts w:ascii="Times New Roman" w:eastAsia="TimesNewRomanPSMT" w:hAnsi="Times New Roman"/>
          <w:sz w:val="24"/>
          <w:szCs w:val="24"/>
        </w:rPr>
        <w:t>Академии</w:t>
      </w:r>
      <w:r w:rsidRPr="00423B46">
        <w:rPr>
          <w:rFonts w:ascii="Times New Roman" w:eastAsia="TimesNewRomanPSMT" w:hAnsi="Times New Roman"/>
          <w:sz w:val="24"/>
          <w:szCs w:val="24"/>
        </w:rPr>
        <w:t>.</w:t>
      </w:r>
    </w:p>
    <w:p w:rsidR="007343ED" w:rsidRDefault="007343ED" w:rsidP="0073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12720" w:rsidRDefault="00412720" w:rsidP="008C5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18B" w:rsidRDefault="008C518B" w:rsidP="008C5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18B">
        <w:rPr>
          <w:rFonts w:ascii="Times New Roman" w:hAnsi="Times New Roman"/>
          <w:b/>
          <w:sz w:val="24"/>
          <w:szCs w:val="24"/>
        </w:rPr>
        <w:t xml:space="preserve">Основные виды деятельности </w:t>
      </w:r>
      <w:r w:rsidR="000F6B62">
        <w:rPr>
          <w:rFonts w:ascii="Times New Roman" w:hAnsi="Times New Roman"/>
          <w:b/>
          <w:sz w:val="24"/>
          <w:szCs w:val="24"/>
        </w:rPr>
        <w:t>Университета</w:t>
      </w:r>
      <w:r w:rsidRPr="008C518B">
        <w:rPr>
          <w:rFonts w:ascii="Times New Roman" w:hAnsi="Times New Roman"/>
          <w:b/>
          <w:sz w:val="24"/>
          <w:szCs w:val="24"/>
        </w:rPr>
        <w:t>:</w:t>
      </w:r>
    </w:p>
    <w:p w:rsidR="000F6B62" w:rsidRPr="000F6B62" w:rsidRDefault="00E03453" w:rsidP="000F6B62">
      <w:pPr>
        <w:pStyle w:val="af1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eastAsia="TimesNewRomanPSMT"/>
        </w:rPr>
        <w:t>Ака</w:t>
      </w:r>
      <w:r>
        <w:rPr>
          <w:rFonts w:eastAsia="TimesNewRomanPSMT"/>
        </w:rPr>
        <w:t>демия</w:t>
      </w:r>
      <w:r w:rsidR="000F6B62" w:rsidRPr="000F6B62">
        <w:t xml:space="preserve"> осуществляет подготовку специалистов практически по всем врачебным специальностям. На его базе ежегодно смогут повышать квалификацию более 12 тысяч работников практического здравоохранения. К преподавательской деятельности привлечены высококвалифицированные специалисты, имеющие ученую степень кандидата или доктора медицинских наук. Обучение проводится более чем по </w:t>
      </w:r>
      <w:r>
        <w:t>10</w:t>
      </w:r>
      <w:r w:rsidR="000F6B62" w:rsidRPr="000F6B62">
        <w:t>0 специальностям.</w:t>
      </w:r>
    </w:p>
    <w:p w:rsidR="000F6B62" w:rsidRPr="000F6B62" w:rsidRDefault="000F6B62" w:rsidP="000F6B62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F6B62">
        <w:lastRenderedPageBreak/>
        <w:t>   Обучение медицинских работников проводится с использованием симуляторов и тренажеров, что позволяет проводить отработку практических навыков на более высоком уровне.</w:t>
      </w:r>
    </w:p>
    <w:p w:rsidR="000F6B62" w:rsidRPr="000F6B62" w:rsidRDefault="000F6B62" w:rsidP="000F6B62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F6B62">
        <w:t>   В педагогической деятельности университета профессионального образования активно используются дистанционные образовательные технологии. С их помощью проходят обучение врачи Тюмени, Перми, Ярославля, Ростова, Тулы, Липецка, Якутска и ряда других городов Российской Федерации.</w:t>
      </w:r>
    </w:p>
    <w:p w:rsidR="000F6B62" w:rsidRPr="000F6B62" w:rsidRDefault="000F6B62" w:rsidP="000F6B62">
      <w:pPr>
        <w:pStyle w:val="af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F6B62">
        <w:t>     В целях обеспечения высокого качества подготовки специалистов разработаны учебно-методические комплексы по специальностям, которые наряду с методическими и контрольно-измерительными материалами включают электронные учебные пособия.</w:t>
      </w:r>
    </w:p>
    <w:p w:rsidR="000F6B62" w:rsidRPr="000F6B62" w:rsidRDefault="000F6B62" w:rsidP="000F6B62">
      <w:pPr>
        <w:pStyle w:val="af1"/>
        <w:shd w:val="clear" w:color="auto" w:fill="FFFFFF"/>
        <w:spacing w:before="0" w:beforeAutospacing="0" w:after="150" w:afterAutospacing="0"/>
        <w:ind w:firstLine="708"/>
        <w:jc w:val="both"/>
      </w:pPr>
      <w:r w:rsidRPr="000F6B62">
        <w:t xml:space="preserve">Формируется комплекс электронного образования: дистанционные </w:t>
      </w:r>
      <w:proofErr w:type="spellStart"/>
      <w:r w:rsidRPr="000F6B62">
        <w:t>кейсовые</w:t>
      </w:r>
      <w:proofErr w:type="spellEnd"/>
      <w:r w:rsidRPr="000F6B62">
        <w:t xml:space="preserve"> технологии, веб-технологии, виртуальные читальные залы и электронная библиотека. У работников практического здравоохранения есть возможность получать новейшие знания </w:t>
      </w:r>
      <w:proofErr w:type="spellStart"/>
      <w:r w:rsidRPr="000F6B62">
        <w:t>online</w:t>
      </w:r>
      <w:proofErr w:type="spellEnd"/>
      <w:r w:rsidRPr="000F6B62">
        <w:t>. </w:t>
      </w:r>
    </w:p>
    <w:p w:rsidR="000F6B62" w:rsidRPr="000F6B62" w:rsidRDefault="00E03453" w:rsidP="000F6B62">
      <w:pPr>
        <w:pStyle w:val="af1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Наша </w:t>
      </w:r>
      <w:r>
        <w:rPr>
          <w:rFonts w:eastAsia="TimesNewRomanPSMT"/>
        </w:rPr>
        <w:t>Ака</w:t>
      </w:r>
      <w:r>
        <w:rPr>
          <w:rFonts w:eastAsia="TimesNewRomanPSMT"/>
        </w:rPr>
        <w:t xml:space="preserve">демия </w:t>
      </w:r>
      <w:r w:rsidR="000F6B62" w:rsidRPr="000F6B62">
        <w:t>— это огромный компьютерный парк, мультимедийные комплексы для обеспечения лекционных аудиторий, интернет-залы, виртуальные операционные и лаборатории. </w:t>
      </w:r>
    </w:p>
    <w:p w:rsidR="000F6B62" w:rsidRPr="000F6B62" w:rsidRDefault="00E03453" w:rsidP="000F6B62">
      <w:pPr>
        <w:pStyle w:val="af1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TimesNewRomanPSMT"/>
        </w:rPr>
        <w:t>Ака</w:t>
      </w:r>
      <w:r>
        <w:rPr>
          <w:rFonts w:eastAsia="TimesNewRomanPSMT"/>
        </w:rPr>
        <w:t>демия</w:t>
      </w:r>
      <w:r w:rsidR="000F6B62" w:rsidRPr="000F6B62">
        <w:t xml:space="preserve"> обеспечивает непрерывное медицинское образование по подготовке и переподготовке врачей и фармацевтических кадров для системы здравоохранения России.</w:t>
      </w:r>
    </w:p>
    <w:p w:rsidR="000F6B62" w:rsidRPr="000F6B62" w:rsidRDefault="000F6B62" w:rsidP="000F6B62">
      <w:pPr>
        <w:pStyle w:val="af1"/>
        <w:shd w:val="clear" w:color="auto" w:fill="FFFFFF"/>
        <w:spacing w:before="0" w:beforeAutospacing="0" w:after="150" w:afterAutospacing="0"/>
        <w:ind w:firstLine="708"/>
        <w:jc w:val="both"/>
      </w:pPr>
      <w:r w:rsidRPr="000F6B62">
        <w:t>Качественное, современное образование — это залог устойчивого развития России, основа для самореализации конкретного человека, основа для расширения социальных и экономических возможностей каждого.</w:t>
      </w:r>
    </w:p>
    <w:p w:rsidR="000F6B62" w:rsidRPr="000F6B62" w:rsidRDefault="00E03453" w:rsidP="000F6B62">
      <w:pPr>
        <w:pStyle w:val="af1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TimesNewRomanPSMT"/>
        </w:rPr>
        <w:t>Ака</w:t>
      </w:r>
      <w:r>
        <w:rPr>
          <w:rFonts w:eastAsia="TimesNewRomanPSMT"/>
        </w:rPr>
        <w:t xml:space="preserve">демия </w:t>
      </w:r>
      <w:r w:rsidR="000F6B62" w:rsidRPr="000F6B62">
        <w:t xml:space="preserve">реализует полный цикл образовательных программ для наиболее талантливых медицинских работников со всего мира, внедряет эффективные </w:t>
      </w:r>
      <w:proofErr w:type="spellStart"/>
      <w:r w:rsidR="000F6B62" w:rsidRPr="000F6B62">
        <w:t>мультидисциплинарные</w:t>
      </w:r>
      <w:proofErr w:type="spellEnd"/>
      <w:r w:rsidR="000F6B62" w:rsidRPr="000F6B62">
        <w:t xml:space="preserve"> модели и методологии медицинского образования, готовит квалифицированные медицинские кадры для России, развивающихся стран ближнего и дальнего зарубежья с учетом ведущих международных практик.</w:t>
      </w:r>
    </w:p>
    <w:p w:rsidR="00FA76EB" w:rsidRPr="000F6B62" w:rsidRDefault="000F6B62" w:rsidP="000F6B62">
      <w:pPr>
        <w:pStyle w:val="af1"/>
        <w:shd w:val="clear" w:color="auto" w:fill="FFFFFF"/>
        <w:spacing w:before="0" w:beforeAutospacing="0" w:after="150" w:afterAutospacing="0"/>
        <w:ind w:firstLine="708"/>
        <w:jc w:val="both"/>
      </w:pPr>
      <w:r w:rsidRPr="000F6B62">
        <w:t>С образовательным процессом тесно связаны фундаментальные поисковые и прикладные научные исследования, разработки, предоставление медицинской помощи должного качества, а также пропаганда достижений медицины.</w:t>
      </w:r>
    </w:p>
    <w:p w:rsidR="00B5401E" w:rsidRDefault="00B540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2970" w:rsidRPr="007343ED" w:rsidRDefault="00382970" w:rsidP="0038297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55092066"/>
      <w:r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Учетная карта</w:t>
      </w:r>
      <w:bookmarkEnd w:id="3"/>
      <w:r w:rsidR="00761BF4">
        <w:rPr>
          <w:rFonts w:ascii="Times New Roman" w:hAnsi="Times New Roman" w:cs="Times New Roman"/>
          <w:color w:val="auto"/>
          <w:sz w:val="24"/>
          <w:szCs w:val="24"/>
        </w:rPr>
        <w:t xml:space="preserve"> Академии</w:t>
      </w:r>
    </w:p>
    <w:p w:rsidR="00AB2A8B" w:rsidRPr="00AB2A8B" w:rsidRDefault="00AB2A8B" w:rsidP="00AB2A8B"/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38"/>
      </w:tblGrid>
      <w:tr w:rsidR="00761BF4" w:rsidRPr="00761BF4" w:rsidTr="00054F55">
        <w:trPr>
          <w:cantSplit/>
          <w:trHeight w:val="531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sz w:val="24"/>
                <w:szCs w:val="24"/>
                <w:lang w:eastAsia="ar-SA"/>
              </w:rPr>
              <w:t>Автономная некоммерческая организация дополнительного профессионального образования «Академия развития инновационных технологий»</w:t>
            </w:r>
          </w:p>
        </w:tc>
      </w:tr>
      <w:tr w:rsidR="00761BF4" w:rsidRPr="00761BF4" w:rsidTr="00054F55">
        <w:trPr>
          <w:cantSplit/>
          <w:trHeight w:val="531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Сокращенное наименование организации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sz w:val="24"/>
                <w:szCs w:val="24"/>
                <w:lang w:eastAsia="ar-SA"/>
              </w:rPr>
              <w:t>АНО ДПО «АРИТ»</w:t>
            </w:r>
          </w:p>
        </w:tc>
      </w:tr>
      <w:tr w:rsidR="00761BF4" w:rsidRPr="00761BF4" w:rsidTr="00054F55">
        <w:trPr>
          <w:cantSplit/>
          <w:trHeight w:val="553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Наименование должности 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Директор</w:t>
            </w:r>
          </w:p>
        </w:tc>
      </w:tr>
      <w:tr w:rsidR="00761BF4" w:rsidRPr="00761BF4" w:rsidTr="00054F55">
        <w:trPr>
          <w:trHeight w:val="350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Фамилия Имя Отчество 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sz w:val="24"/>
                <w:szCs w:val="24"/>
                <w:lang w:eastAsia="ar-SA"/>
              </w:rPr>
              <w:t>Агафонова Мария Анатольевна</w:t>
            </w:r>
          </w:p>
        </w:tc>
      </w:tr>
      <w:tr w:rsidR="00761BF4" w:rsidRPr="00761BF4" w:rsidTr="00054F55">
        <w:trPr>
          <w:trHeight w:val="356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Действует на основании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sz w:val="24"/>
                <w:szCs w:val="24"/>
                <w:lang w:eastAsia="ar-SA"/>
              </w:rPr>
              <w:t>Устава</w:t>
            </w:r>
          </w:p>
        </w:tc>
      </w:tr>
      <w:tr w:rsidR="00761BF4" w:rsidRPr="00761BF4" w:rsidTr="00054F55">
        <w:trPr>
          <w:trHeight w:val="437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color w:val="000000"/>
                <w:sz w:val="24"/>
                <w:szCs w:val="24"/>
              </w:rPr>
              <w:t>+7 499 702 60 69</w:t>
            </w:r>
          </w:p>
        </w:tc>
      </w:tr>
      <w:tr w:rsidR="00761BF4" w:rsidRPr="00761BF4" w:rsidTr="00054F55">
        <w:trPr>
          <w:trHeight w:val="415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dpo@dpoarit.ru</w:t>
            </w:r>
          </w:p>
        </w:tc>
      </w:tr>
      <w:tr w:rsidR="00761BF4" w:rsidRPr="00761BF4" w:rsidTr="00054F55">
        <w:trPr>
          <w:trHeight w:val="380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Место нахождения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127055, г. Москва, ул. Образцова, д.4, ЭТАЖ/ПОМ. 3/6,8-15  </w:t>
            </w:r>
          </w:p>
        </w:tc>
      </w:tr>
      <w:tr w:rsidR="00761BF4" w:rsidRPr="00761BF4" w:rsidTr="00054F55">
        <w:trPr>
          <w:trHeight w:val="415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Фактический адрес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127055, г. Москва, ул. Образцова, д.4, ЭТАЖ/ПОМ. 3/6,8-15  </w:t>
            </w:r>
          </w:p>
        </w:tc>
      </w:tr>
      <w:tr w:rsidR="00761BF4" w:rsidRPr="00761BF4" w:rsidTr="00054F55">
        <w:trPr>
          <w:trHeight w:val="380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ИНН/</w:t>
            </w:r>
            <w:r w:rsidRPr="00761B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9715393081 </w:t>
            </w:r>
            <w:r w:rsidRPr="00761BF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 w:rsidRPr="00761BF4">
              <w:rPr>
                <w:rFonts w:ascii="Times New Roman" w:hAnsi="Times New Roman"/>
                <w:color w:val="000000"/>
                <w:sz w:val="24"/>
                <w:szCs w:val="24"/>
              </w:rPr>
              <w:t>771501001</w:t>
            </w:r>
          </w:p>
        </w:tc>
      </w:tr>
      <w:tr w:rsidR="00761BF4" w:rsidRPr="00761BF4" w:rsidTr="00054F55">
        <w:trPr>
          <w:trHeight w:val="380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sz w:val="24"/>
                <w:szCs w:val="24"/>
              </w:rPr>
              <w:t>1207700447800</w:t>
            </w:r>
            <w:r w:rsidRPr="00761BF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(присвоен 24</w:t>
            </w:r>
            <w:r w:rsidRPr="00761BF4">
              <w:rPr>
                <w:rFonts w:ascii="Times New Roman" w:hAnsi="Times New Roman"/>
                <w:color w:val="000000"/>
                <w:sz w:val="24"/>
                <w:szCs w:val="24"/>
              </w:rPr>
              <w:t>.11.2020</w:t>
            </w:r>
            <w:r w:rsidRPr="00761BF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761BF4" w:rsidRPr="00761BF4" w:rsidTr="00054F55">
        <w:trPr>
          <w:trHeight w:val="380"/>
        </w:trPr>
        <w:tc>
          <w:tcPr>
            <w:tcW w:w="3686" w:type="dxa"/>
            <w:shd w:val="clear" w:color="auto" w:fill="auto"/>
          </w:tcPr>
          <w:p w:rsidR="00761BF4" w:rsidRPr="00761BF4" w:rsidRDefault="00761BF4" w:rsidP="00761BF4">
            <w:pPr>
              <w:suppressAutoHyphens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61BF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Основной ОКВЭД </w:t>
            </w:r>
          </w:p>
        </w:tc>
        <w:tc>
          <w:tcPr>
            <w:tcW w:w="6038" w:type="dxa"/>
            <w:shd w:val="clear" w:color="auto" w:fill="auto"/>
          </w:tcPr>
          <w:p w:rsidR="00761BF4" w:rsidRPr="00761BF4" w:rsidRDefault="00761BF4" w:rsidP="00761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</w:pPr>
            <w:r w:rsidRPr="00761BF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85.42</w:t>
            </w:r>
          </w:p>
        </w:tc>
      </w:tr>
    </w:tbl>
    <w:p w:rsidR="00382970" w:rsidRDefault="00382970" w:rsidP="00382970"/>
    <w:p w:rsidR="00B5401E" w:rsidRDefault="00B540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2970" w:rsidRPr="007343ED" w:rsidRDefault="00382970" w:rsidP="00382970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55092070"/>
      <w:r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Анализ существующего положения и перспектив развития </w:t>
      </w:r>
      <w:bookmarkEnd w:id="4"/>
      <w:r w:rsidR="00761BF4">
        <w:rPr>
          <w:rFonts w:ascii="Times New Roman" w:hAnsi="Times New Roman" w:cs="Times New Roman"/>
          <w:color w:val="auto"/>
          <w:sz w:val="24"/>
          <w:szCs w:val="24"/>
        </w:rPr>
        <w:t>Академии</w:t>
      </w:r>
    </w:p>
    <w:p w:rsidR="00382970" w:rsidRDefault="00382970" w:rsidP="00382970"/>
    <w:p w:rsidR="005B2E48" w:rsidRPr="002F100B" w:rsidRDefault="005B2E48" w:rsidP="005B2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казатели численности слушателей</w:t>
      </w:r>
      <w:r w:rsidR="00761BF4">
        <w:rPr>
          <w:rFonts w:ascii="Times New Roman" w:hAnsi="Times New Roman"/>
          <w:b/>
          <w:sz w:val="24"/>
          <w:szCs w:val="24"/>
        </w:rPr>
        <w:t>, 2021</w:t>
      </w:r>
      <w:r w:rsidRPr="002F100B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5"/>
        <w:gridCol w:w="846"/>
        <w:gridCol w:w="1146"/>
        <w:gridCol w:w="1578"/>
      </w:tblGrid>
      <w:tr w:rsidR="005B2E48" w:rsidRPr="002F100B" w:rsidTr="00412720">
        <w:trPr>
          <w:trHeight w:val="240"/>
        </w:trPr>
        <w:tc>
          <w:tcPr>
            <w:tcW w:w="3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48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услуги</w:t>
            </w:r>
          </w:p>
        </w:tc>
        <w:tc>
          <w:tcPr>
            <w:tcW w:w="19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E48" w:rsidRPr="002F100B" w:rsidRDefault="005B2E48" w:rsidP="005B2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договорной основе</w:t>
            </w:r>
          </w:p>
        </w:tc>
      </w:tr>
      <w:tr w:rsidR="00412720" w:rsidRPr="002F100B" w:rsidTr="00412720">
        <w:trPr>
          <w:trHeight w:val="250"/>
        </w:trPr>
        <w:tc>
          <w:tcPr>
            <w:tcW w:w="3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0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0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>очн</w:t>
            </w:r>
            <w:proofErr w:type="spellEnd"/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0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очно/ </w:t>
            </w:r>
            <w:proofErr w:type="spellStart"/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>заочн</w:t>
            </w:r>
            <w:proofErr w:type="spellEnd"/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20" w:rsidRPr="002F100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>заочн</w:t>
            </w:r>
            <w:proofErr w:type="spellEnd"/>
            <w:r w:rsidRPr="002F10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12720" w:rsidRPr="002F100B" w:rsidTr="00412720">
        <w:trPr>
          <w:trHeight w:val="270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8A7A3B" w:rsidP="00402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8A7A3B" w:rsidP="00B9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12720" w:rsidRPr="002F100B" w:rsidTr="00412720">
        <w:trPr>
          <w:trHeight w:val="270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8A7A3B" w:rsidP="00A0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8A7A3B" w:rsidP="00A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8A7A3B" w:rsidP="00A0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12720" w:rsidRPr="002F100B" w:rsidTr="00412720">
        <w:trPr>
          <w:trHeight w:val="270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3B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8A7A3B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412720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720" w:rsidRPr="003D43BB" w:rsidRDefault="008A7A3B" w:rsidP="00A0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</w:p>
        </w:tc>
      </w:tr>
    </w:tbl>
    <w:p w:rsidR="00B5401E" w:rsidRDefault="00B5401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266D90" w:rsidRDefault="00266D90" w:rsidP="00266D90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00B">
        <w:rPr>
          <w:rFonts w:ascii="Times New Roman" w:hAnsi="Times New Roman"/>
          <w:b/>
          <w:sz w:val="24"/>
          <w:szCs w:val="24"/>
        </w:rPr>
        <w:t xml:space="preserve">Показатели численности сотрудников </w:t>
      </w:r>
      <w:r w:rsidR="00761BF4">
        <w:rPr>
          <w:rFonts w:ascii="Times New Roman" w:hAnsi="Times New Roman"/>
          <w:b/>
          <w:sz w:val="24"/>
          <w:szCs w:val="24"/>
        </w:rPr>
        <w:t>Академии</w:t>
      </w:r>
      <w:r w:rsidRPr="002F100B">
        <w:rPr>
          <w:rFonts w:ascii="Times New Roman" w:hAnsi="Times New Roman"/>
          <w:b/>
          <w:sz w:val="24"/>
          <w:szCs w:val="24"/>
        </w:rPr>
        <w:t xml:space="preserve"> по видам персонала, 20</w:t>
      </w:r>
      <w:r w:rsidR="00761BF4">
        <w:rPr>
          <w:rFonts w:ascii="Times New Roman" w:hAnsi="Times New Roman"/>
          <w:b/>
          <w:sz w:val="24"/>
          <w:szCs w:val="24"/>
        </w:rPr>
        <w:t>21</w:t>
      </w:r>
      <w:r w:rsidRPr="002F100B">
        <w:rPr>
          <w:rFonts w:ascii="Times New Roman" w:hAnsi="Times New Roman"/>
          <w:b/>
          <w:sz w:val="24"/>
          <w:szCs w:val="24"/>
        </w:rPr>
        <w:t xml:space="preserve"> г.</w:t>
      </w:r>
    </w:p>
    <w:p w:rsidR="00266D90" w:rsidRDefault="00266D90" w:rsidP="00266D90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1884"/>
        <w:gridCol w:w="1075"/>
        <w:gridCol w:w="1077"/>
        <w:gridCol w:w="1035"/>
      </w:tblGrid>
      <w:tr w:rsidR="00266D90" w:rsidRPr="003478B3" w:rsidTr="00A03714">
        <w:trPr>
          <w:tblHeader/>
        </w:trPr>
        <w:tc>
          <w:tcPr>
            <w:tcW w:w="2287" w:type="pct"/>
            <w:vMerge w:val="restart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008" w:type="pct"/>
            <w:vMerge w:val="restart"/>
            <w:shd w:val="clear" w:color="auto" w:fill="D9D9D9"/>
            <w:vAlign w:val="center"/>
          </w:tcPr>
          <w:p w:rsidR="00266D90" w:rsidRPr="003478B3" w:rsidRDefault="00266D90" w:rsidP="003478B3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1705" w:type="pct"/>
            <w:gridSpan w:val="3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266D90" w:rsidRPr="003478B3" w:rsidTr="00A03714">
        <w:trPr>
          <w:trHeight w:val="241"/>
          <w:tblHeader/>
        </w:trPr>
        <w:tc>
          <w:tcPr>
            <w:tcW w:w="2287" w:type="pct"/>
            <w:vMerge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АУП</w:t>
            </w:r>
          </w:p>
        </w:tc>
        <w:tc>
          <w:tcPr>
            <w:tcW w:w="554" w:type="pct"/>
            <w:shd w:val="clear" w:color="auto" w:fill="D9D9D9"/>
            <w:vAlign w:val="center"/>
          </w:tcPr>
          <w:p w:rsidR="00266D90" w:rsidRPr="003478B3" w:rsidRDefault="00266D90" w:rsidP="00A03714">
            <w:pPr>
              <w:pStyle w:val="ac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/>
                <w:b/>
                <w:sz w:val="24"/>
                <w:szCs w:val="24"/>
              </w:rPr>
              <w:t>УВП</w:t>
            </w: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Ректорат</w:t>
            </w:r>
          </w:p>
        </w:tc>
        <w:tc>
          <w:tcPr>
            <w:tcW w:w="1008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008" w:type="pct"/>
            <w:vAlign w:val="bottom"/>
          </w:tcPr>
          <w:p w:rsidR="00266D90" w:rsidRPr="003D43BB" w:rsidRDefault="00AC29AA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AC29AA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008" w:type="pct"/>
            <w:vAlign w:val="bottom"/>
          </w:tcPr>
          <w:p w:rsidR="00266D90" w:rsidRPr="003D43BB" w:rsidRDefault="00AC29AA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AC29AA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Департамент по работе с клиентами</w:t>
            </w:r>
          </w:p>
        </w:tc>
        <w:tc>
          <w:tcPr>
            <w:tcW w:w="1008" w:type="pct"/>
            <w:vAlign w:val="bottom"/>
          </w:tcPr>
          <w:p w:rsidR="00266D90" w:rsidRPr="003D43BB" w:rsidRDefault="00AC29AA" w:rsidP="00831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bottom"/>
          </w:tcPr>
          <w:p w:rsidR="00266D90" w:rsidRPr="003D43BB" w:rsidRDefault="00AC29AA" w:rsidP="00831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Научно-методический департамент</w:t>
            </w:r>
          </w:p>
        </w:tc>
        <w:tc>
          <w:tcPr>
            <w:tcW w:w="1008" w:type="pct"/>
            <w:vAlign w:val="bottom"/>
          </w:tcPr>
          <w:p w:rsidR="00266D90" w:rsidRPr="003D43BB" w:rsidRDefault="00AC29AA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bottom"/>
          </w:tcPr>
          <w:p w:rsidR="00266D90" w:rsidRPr="003D43BB" w:rsidRDefault="00754495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bottom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center"/>
          </w:tcPr>
          <w:p w:rsidR="00266D90" w:rsidRPr="003D43BB" w:rsidRDefault="003478B3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BB">
              <w:rPr>
                <w:rFonts w:ascii="Times New Roman" w:hAnsi="Times New Roman"/>
                <w:sz w:val="24"/>
                <w:szCs w:val="24"/>
              </w:rPr>
              <w:t>Учебно-методический департамент</w:t>
            </w:r>
          </w:p>
        </w:tc>
        <w:tc>
          <w:tcPr>
            <w:tcW w:w="1008" w:type="pct"/>
            <w:vAlign w:val="bottom"/>
          </w:tcPr>
          <w:p w:rsidR="00266D90" w:rsidRPr="003D43BB" w:rsidRDefault="00AC29AA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bottom"/>
          </w:tcPr>
          <w:p w:rsidR="00266D90" w:rsidRPr="003D43BB" w:rsidRDefault="00AC29AA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vAlign w:val="bottom"/>
          </w:tcPr>
          <w:p w:rsidR="00266D90" w:rsidRPr="003D43BB" w:rsidRDefault="00266D90" w:rsidP="00A037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90" w:rsidRPr="003478B3" w:rsidTr="00A03714">
        <w:trPr>
          <w:trHeight w:val="241"/>
        </w:trPr>
        <w:tc>
          <w:tcPr>
            <w:tcW w:w="2287" w:type="pct"/>
            <w:vAlign w:val="bottom"/>
          </w:tcPr>
          <w:p w:rsidR="00266D90" w:rsidRPr="003478B3" w:rsidRDefault="00266D90" w:rsidP="003478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B3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754495">
              <w:rPr>
                <w:rFonts w:ascii="Times New Roman" w:hAnsi="Times New Roman"/>
                <w:sz w:val="24"/>
                <w:szCs w:val="24"/>
              </w:rPr>
              <w:t>Университету</w:t>
            </w:r>
          </w:p>
        </w:tc>
        <w:tc>
          <w:tcPr>
            <w:tcW w:w="1008" w:type="pct"/>
            <w:vAlign w:val="bottom"/>
          </w:tcPr>
          <w:p w:rsidR="00266D90" w:rsidRPr="003478B3" w:rsidRDefault="00AC29AA" w:rsidP="003D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5" w:type="pct"/>
            <w:vAlign w:val="bottom"/>
          </w:tcPr>
          <w:p w:rsidR="00266D90" w:rsidRPr="003478B3" w:rsidRDefault="00754495" w:rsidP="00B90F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bottom"/>
          </w:tcPr>
          <w:p w:rsidR="00266D90" w:rsidRPr="003478B3" w:rsidRDefault="00AC29AA" w:rsidP="003D4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bottom"/>
          </w:tcPr>
          <w:p w:rsidR="00266D90" w:rsidRPr="003478B3" w:rsidRDefault="00AC29AA" w:rsidP="00831C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31CB1" w:rsidRPr="002F100B" w:rsidRDefault="005B2E48" w:rsidP="00831CB1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31CB1" w:rsidRPr="002F100B">
        <w:rPr>
          <w:rFonts w:ascii="Times New Roman" w:hAnsi="Times New Roman"/>
          <w:b/>
          <w:sz w:val="24"/>
          <w:szCs w:val="24"/>
        </w:rPr>
        <w:lastRenderedPageBreak/>
        <w:t>Наличие и исп</w:t>
      </w:r>
      <w:r w:rsidR="00761BF4">
        <w:rPr>
          <w:rFonts w:ascii="Times New Roman" w:hAnsi="Times New Roman"/>
          <w:b/>
          <w:sz w:val="24"/>
          <w:szCs w:val="24"/>
        </w:rPr>
        <w:t>ользование площадей (</w:t>
      </w:r>
      <w:proofErr w:type="spellStart"/>
      <w:r w:rsidR="00761BF4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61BF4">
        <w:rPr>
          <w:rFonts w:ascii="Times New Roman" w:hAnsi="Times New Roman"/>
          <w:b/>
          <w:sz w:val="24"/>
          <w:szCs w:val="24"/>
        </w:rPr>
        <w:t>.), 2021</w:t>
      </w:r>
      <w:r w:rsidR="00831CB1" w:rsidRPr="002F100B">
        <w:rPr>
          <w:rFonts w:ascii="Times New Roman" w:hAnsi="Times New Roman"/>
          <w:b/>
          <w:sz w:val="24"/>
          <w:szCs w:val="24"/>
        </w:rPr>
        <w:t xml:space="preserve"> г.</w:t>
      </w:r>
    </w:p>
    <w:p w:rsidR="005B2E48" w:rsidRDefault="005B2E48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2671"/>
        <w:gridCol w:w="3621"/>
        <w:gridCol w:w="2283"/>
      </w:tblGrid>
      <w:tr w:rsidR="00831CB1" w:rsidRPr="00831CB1" w:rsidTr="00831CB1">
        <w:trPr>
          <w:trHeight w:val="2880"/>
          <w:tblCellSpacing w:w="5" w:type="nil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831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местопо</w:t>
            </w:r>
            <w:proofErr w:type="spellEnd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здания,  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сооружения,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831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зданий, строений,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сооружений, помещений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(учебные, учебно-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лабораторные,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административные,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помещения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для занятия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физической культурой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 спортом, для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обеспечения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обучающихся,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воспитанников и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работников питанием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 медицинским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обслуживанием, иное)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указанием площади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(кв. м)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831C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выданных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органами,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вляющими</w:t>
            </w:r>
            <w:proofErr w:type="spellEnd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эпидемио</w:t>
            </w:r>
            <w:proofErr w:type="spellEnd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логический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венный  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   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br/>
              <w:t>надзор</w:t>
            </w:r>
          </w:p>
        </w:tc>
      </w:tr>
      <w:tr w:rsidR="00831CB1" w:rsidRPr="00831CB1" w:rsidTr="00831CB1">
        <w:trPr>
          <w:tblCellSpacing w:w="5" w:type="nil"/>
        </w:trPr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2         </w:t>
            </w:r>
          </w:p>
        </w:tc>
        <w:tc>
          <w:tcPr>
            <w:tcW w:w="1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831C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1CB1" w:rsidRPr="00831CB1" w:rsidTr="00831CB1">
        <w:trPr>
          <w:tblCellSpacing w:w="5" w:type="nil"/>
        </w:trPr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AC29AA" w:rsidRDefault="00AC29AA" w:rsidP="00A037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29A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127055, г. Москва, ул. Образцова, д.4, ЭТАЖ/ПОМ. 3/6,8-15  </w:t>
            </w:r>
          </w:p>
        </w:tc>
        <w:tc>
          <w:tcPr>
            <w:tcW w:w="1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B1">
              <w:rPr>
                <w:rFonts w:ascii="Times New Roman" w:hAnsi="Times New Roman"/>
                <w:sz w:val="24"/>
                <w:szCs w:val="24"/>
              </w:rPr>
              <w:t xml:space="preserve">Учебные – </w:t>
            </w:r>
            <w:r w:rsidR="00AC29AA">
              <w:rPr>
                <w:rFonts w:ascii="Times New Roman" w:hAnsi="Times New Roman"/>
                <w:sz w:val="24"/>
                <w:szCs w:val="24"/>
              </w:rPr>
              <w:t>52</w:t>
            </w:r>
            <w:r w:rsidR="008A7A3B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831CB1" w:rsidRPr="00831CB1" w:rsidRDefault="008A7A3B" w:rsidP="00AC29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– </w:t>
            </w:r>
            <w:r w:rsidR="00AC29AA">
              <w:rPr>
                <w:rFonts w:ascii="Times New Roman" w:hAnsi="Times New Roman"/>
                <w:sz w:val="24"/>
                <w:szCs w:val="24"/>
              </w:rPr>
              <w:t>134</w:t>
            </w:r>
            <w:r w:rsidR="00831CB1" w:rsidRPr="00831CB1">
              <w:rPr>
                <w:rFonts w:ascii="Times New Roman" w:hAnsi="Times New Roman"/>
                <w:sz w:val="24"/>
                <w:szCs w:val="24"/>
              </w:rPr>
              <w:t>,</w:t>
            </w:r>
            <w:r w:rsidR="00AC29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B1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выдано Управлением Федеральной службы по надзору в сфере защиты прав потребителей и благополучия человека по городу Москве</w:t>
            </w:r>
            <w:r w:rsidR="00AC29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CB1" w:rsidRPr="00831CB1" w:rsidRDefault="00831CB1" w:rsidP="00754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B1" w:rsidRPr="00831CB1" w:rsidTr="00831CB1">
        <w:trPr>
          <w:tblCellSpacing w:w="5" w:type="nil"/>
        </w:trPr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1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AC29AA" w:rsidP="00AC29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831CB1" w:rsidRPr="00831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CB1"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CB1" w:rsidRPr="00831C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B1" w:rsidRPr="00831CB1" w:rsidRDefault="00831CB1" w:rsidP="00A0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B1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214DE3" w:rsidRPr="00AC29AA" w:rsidRDefault="00214D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02ED2" w:rsidRPr="007343ED" w:rsidRDefault="00B02ED2" w:rsidP="00B02ED2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55092071"/>
      <w:bookmarkStart w:id="6" w:name="_Toc355092073"/>
      <w:r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 доходов</w:t>
      </w:r>
      <w:bookmarkEnd w:id="5"/>
    </w:p>
    <w:p w:rsidR="00B02ED2" w:rsidRDefault="00B02ED2" w:rsidP="00B02ED2">
      <w:pPr>
        <w:pStyle w:val="ac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4"/>
        <w:gridCol w:w="2661"/>
      </w:tblGrid>
      <w:tr w:rsidR="00B02ED2" w:rsidRPr="002F100B" w:rsidTr="003E5F55">
        <w:tc>
          <w:tcPr>
            <w:tcW w:w="6771" w:type="dxa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B02ED2" w:rsidRPr="002F100B" w:rsidTr="003E5F55">
        <w:tc>
          <w:tcPr>
            <w:tcW w:w="9464" w:type="dxa"/>
            <w:gridSpan w:val="2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Поступления от оказания услуг по основным видам деятельности и от иной приносящей доход деятельности               тыс. руб.</w:t>
            </w:r>
          </w:p>
        </w:tc>
      </w:tr>
      <w:tr w:rsidR="00B02ED2" w:rsidRPr="002F100B" w:rsidTr="003E5F55">
        <w:tc>
          <w:tcPr>
            <w:tcW w:w="6771" w:type="dxa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Платная образовательная деятельность</w:t>
            </w:r>
          </w:p>
        </w:tc>
        <w:tc>
          <w:tcPr>
            <w:tcW w:w="2693" w:type="dxa"/>
            <w:vAlign w:val="center"/>
          </w:tcPr>
          <w:p w:rsidR="00B02ED2" w:rsidRPr="002F100B" w:rsidRDefault="00B90FFA" w:rsidP="00B9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02ED2" w:rsidRPr="002F100B" w:rsidTr="003E5F55">
        <w:tc>
          <w:tcPr>
            <w:tcW w:w="6771" w:type="dxa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Оказание различных услуг</w:t>
            </w:r>
          </w:p>
        </w:tc>
        <w:tc>
          <w:tcPr>
            <w:tcW w:w="2693" w:type="dxa"/>
            <w:vAlign w:val="center"/>
          </w:tcPr>
          <w:p w:rsidR="00B02ED2" w:rsidRPr="002F100B" w:rsidRDefault="00B90FFA" w:rsidP="00B90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B02ED2" w:rsidRPr="002F100B" w:rsidTr="003E5F55">
        <w:tc>
          <w:tcPr>
            <w:tcW w:w="6771" w:type="dxa"/>
            <w:vAlign w:val="center"/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2693" w:type="dxa"/>
            <w:vAlign w:val="center"/>
          </w:tcPr>
          <w:p w:rsidR="00B02ED2" w:rsidRPr="002F100B" w:rsidRDefault="00B90FFA" w:rsidP="00B90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B02E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</w:tr>
    </w:tbl>
    <w:p w:rsidR="00B02ED2" w:rsidRPr="007343ED" w:rsidRDefault="00B02ED2" w:rsidP="00B02ED2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55092072"/>
      <w:r w:rsidRPr="007343ED">
        <w:rPr>
          <w:rFonts w:ascii="Times New Roman" w:hAnsi="Times New Roman" w:cs="Times New Roman"/>
          <w:color w:val="auto"/>
          <w:sz w:val="24"/>
          <w:szCs w:val="24"/>
        </w:rPr>
        <w:t>План расходов</w:t>
      </w:r>
      <w:bookmarkEnd w:id="7"/>
    </w:p>
    <w:p w:rsidR="00B02ED2" w:rsidRDefault="00B02ED2" w:rsidP="00B02ED2">
      <w:pPr>
        <w:pStyle w:val="ac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8"/>
        <w:gridCol w:w="2327"/>
      </w:tblGrid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90FFA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0621">
              <w:rPr>
                <w:rFonts w:ascii="Times New Roman" w:hAnsi="Times New Roman"/>
                <w:sz w:val="24"/>
                <w:szCs w:val="24"/>
              </w:rPr>
              <w:t>8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621"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90FFA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70621">
              <w:rPr>
                <w:rFonts w:ascii="Times New Roman" w:hAnsi="Times New Roman"/>
                <w:sz w:val="24"/>
                <w:szCs w:val="24"/>
              </w:rPr>
              <w:t>8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Приобретение нематериальных активов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A7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00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A70621" w:rsidP="003E5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2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02ED2" w:rsidRPr="002F100B" w:rsidTr="003E5F5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02ED2" w:rsidP="003E5F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0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ED2" w:rsidRPr="002F100B" w:rsidRDefault="00B90FFA" w:rsidP="00A70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B02E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062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02E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82970" w:rsidRPr="007343ED" w:rsidRDefault="00B02ED2" w:rsidP="00B02ED2">
      <w:pPr>
        <w:pStyle w:val="1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br w:type="page"/>
      </w:r>
      <w:r w:rsidR="00382970" w:rsidRPr="007343ED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Мероприятия по повышению эффективности финансово-</w:t>
      </w:r>
      <w:r w:rsidR="00AC29AA">
        <w:rPr>
          <w:rFonts w:ascii="Times New Roman" w:hAnsi="Times New Roman" w:cs="Times New Roman"/>
          <w:color w:val="auto"/>
          <w:sz w:val="24"/>
          <w:szCs w:val="24"/>
        </w:rPr>
        <w:t>хозяйственной деятельности в 2021</w:t>
      </w:r>
      <w:r w:rsidR="00382970" w:rsidRPr="007343ED">
        <w:rPr>
          <w:rFonts w:ascii="Times New Roman" w:hAnsi="Times New Roman" w:cs="Times New Roman"/>
          <w:color w:val="auto"/>
          <w:sz w:val="24"/>
          <w:szCs w:val="24"/>
        </w:rPr>
        <w:t xml:space="preserve"> г.:</w:t>
      </w:r>
      <w:bookmarkEnd w:id="6"/>
    </w:p>
    <w:p w:rsidR="002B1A0C" w:rsidRPr="002F100B" w:rsidRDefault="002B1A0C" w:rsidP="002B1A0C">
      <w:pPr>
        <w:pStyle w:val="ac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F100B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2F100B">
        <w:rPr>
          <w:rFonts w:ascii="Times New Roman" w:hAnsi="Times New Roman"/>
          <w:sz w:val="24"/>
          <w:szCs w:val="24"/>
        </w:rPr>
        <w:t xml:space="preserve"> направленные на расширение источников доходов: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 xml:space="preserve">увеличение количества обучающихся по программам профессиональной переподготовки и повышения </w:t>
      </w:r>
      <w:proofErr w:type="gramStart"/>
      <w:r w:rsidRPr="002F100B">
        <w:rPr>
          <w:rFonts w:ascii="Times New Roman" w:hAnsi="Times New Roman"/>
          <w:sz w:val="24"/>
          <w:szCs w:val="24"/>
        </w:rPr>
        <w:t>квалификации  за</w:t>
      </w:r>
      <w:proofErr w:type="gramEnd"/>
      <w:r w:rsidRPr="002F100B">
        <w:rPr>
          <w:rFonts w:ascii="Times New Roman" w:hAnsi="Times New Roman"/>
          <w:sz w:val="24"/>
          <w:szCs w:val="24"/>
        </w:rPr>
        <w:t xml:space="preserve"> счет расширения реализуемых программ;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 xml:space="preserve">привлечение бюджетных средств </w:t>
      </w:r>
      <w:r>
        <w:rPr>
          <w:rFonts w:ascii="Times New Roman" w:hAnsi="Times New Roman"/>
          <w:sz w:val="24"/>
          <w:szCs w:val="24"/>
        </w:rPr>
        <w:t>за счет участия в государственных закупках</w:t>
      </w:r>
      <w:r w:rsidRPr="002F100B">
        <w:rPr>
          <w:rFonts w:ascii="Times New Roman" w:hAnsi="Times New Roman"/>
          <w:sz w:val="24"/>
          <w:szCs w:val="24"/>
        </w:rPr>
        <w:t>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 xml:space="preserve">участие в грантах </w:t>
      </w:r>
      <w:r w:rsidR="007D6C39">
        <w:rPr>
          <w:rFonts w:ascii="Times New Roman" w:hAnsi="Times New Roman"/>
          <w:sz w:val="24"/>
          <w:szCs w:val="24"/>
        </w:rPr>
        <w:t>для некоммерческих неправительственных организаций</w:t>
      </w:r>
      <w:r w:rsidRPr="002F100B">
        <w:rPr>
          <w:rFonts w:ascii="Times New Roman" w:hAnsi="Times New Roman"/>
          <w:sz w:val="24"/>
          <w:szCs w:val="24"/>
        </w:rPr>
        <w:t>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>вовлечение бизнеса в финансирование НИОКР и использование результатов интеллектуальной деятельности;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>привлечение средств предприятий и организаций на реализацию совместных проектов по приоритетным направлениям деятельности;</w:t>
      </w:r>
    </w:p>
    <w:p w:rsidR="002B1A0C" w:rsidRPr="002F100B" w:rsidRDefault="002B1A0C" w:rsidP="002B1A0C">
      <w:pPr>
        <w:pStyle w:val="ac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>проведение семинаров, курсов, симпозиумов, конференций Российского и международного уровней;</w:t>
      </w:r>
    </w:p>
    <w:p w:rsidR="002B1A0C" w:rsidRPr="002F100B" w:rsidRDefault="002B1A0C" w:rsidP="002B1A0C">
      <w:pPr>
        <w:pStyle w:val="ac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 xml:space="preserve">Внедрение системы экономического регулирования мотивации сотрудников в повышении рентабельности </w:t>
      </w:r>
      <w:r w:rsidR="00AC29AA">
        <w:rPr>
          <w:rFonts w:ascii="Times New Roman" w:hAnsi="Times New Roman"/>
          <w:sz w:val="24"/>
          <w:szCs w:val="24"/>
        </w:rPr>
        <w:t>Академии</w:t>
      </w:r>
      <w:r w:rsidRPr="002F100B">
        <w:rPr>
          <w:rFonts w:ascii="Times New Roman" w:hAnsi="Times New Roman"/>
          <w:sz w:val="24"/>
          <w:szCs w:val="24"/>
        </w:rPr>
        <w:t>.</w:t>
      </w:r>
    </w:p>
    <w:p w:rsidR="002B1A0C" w:rsidRPr="002F100B" w:rsidRDefault="002B1A0C" w:rsidP="002B1A0C">
      <w:pPr>
        <w:pStyle w:val="ac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00B">
        <w:rPr>
          <w:rFonts w:ascii="Times New Roman" w:hAnsi="Times New Roman"/>
          <w:sz w:val="24"/>
          <w:szCs w:val="24"/>
        </w:rPr>
        <w:t xml:space="preserve">Объективный анализ финансово-экономического состояния и возможных рисков в деятельности </w:t>
      </w:r>
      <w:r w:rsidR="00AC29AA">
        <w:rPr>
          <w:rFonts w:ascii="Times New Roman" w:hAnsi="Times New Roman"/>
          <w:sz w:val="24"/>
          <w:szCs w:val="24"/>
        </w:rPr>
        <w:t>Академии</w:t>
      </w:r>
      <w:r w:rsidRPr="002F100B">
        <w:rPr>
          <w:rFonts w:ascii="Times New Roman" w:hAnsi="Times New Roman"/>
          <w:sz w:val="24"/>
          <w:szCs w:val="24"/>
        </w:rPr>
        <w:t>, развитие системы управленческого учета на всех уровнях управления для оперативной корректировки и координации использования финансовых средств, эффективного бизнес-планирования.</w:t>
      </w:r>
    </w:p>
    <w:p w:rsidR="00382970" w:rsidRPr="00382970" w:rsidRDefault="00382970" w:rsidP="00382970"/>
    <w:sectPr w:rsidR="00382970" w:rsidRPr="0038297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23" w:rsidRDefault="00731F23" w:rsidP="00C078E5">
      <w:pPr>
        <w:spacing w:after="0" w:line="240" w:lineRule="auto"/>
      </w:pPr>
      <w:r>
        <w:separator/>
      </w:r>
    </w:p>
  </w:endnote>
  <w:endnote w:type="continuationSeparator" w:id="0">
    <w:p w:rsidR="00731F23" w:rsidRDefault="00731F23" w:rsidP="00C0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URL('gara.ttf'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113715"/>
      <w:docPartObj>
        <w:docPartGallery w:val="Page Numbers (Bottom of Page)"/>
        <w:docPartUnique/>
      </w:docPartObj>
    </w:sdtPr>
    <w:sdtEndPr/>
    <w:sdtContent>
      <w:p w:rsidR="00382970" w:rsidRDefault="0038297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2970" w:rsidRDefault="0038297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C29AA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382970" w:rsidRDefault="0038297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C29A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7F8B30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23" w:rsidRDefault="00731F23" w:rsidP="00C078E5">
      <w:pPr>
        <w:spacing w:after="0" w:line="240" w:lineRule="auto"/>
      </w:pPr>
      <w:r>
        <w:separator/>
      </w:r>
    </w:p>
  </w:footnote>
  <w:footnote w:type="continuationSeparator" w:id="0">
    <w:p w:rsidR="00731F23" w:rsidRDefault="00731F23" w:rsidP="00C0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E5" w:rsidRDefault="00E03453">
    <w:pPr>
      <w:pStyle w:val="a3"/>
    </w:pPr>
    <w:r w:rsidRPr="00FA73B3">
      <w:rPr>
        <w:noProof/>
        <w:sz w:val="20"/>
      </w:rPr>
      <w:drawing>
        <wp:inline distT="0" distB="0" distL="0" distR="0">
          <wp:extent cx="904875" cy="8572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01E" w:rsidRDefault="00B5401E">
    <w:pPr>
      <w:pStyle w:val="a3"/>
    </w:pPr>
  </w:p>
  <w:p w:rsidR="00B5401E" w:rsidRDefault="00B540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46AB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8207118"/>
    <w:multiLevelType w:val="hybridMultilevel"/>
    <w:tmpl w:val="F77E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C2F"/>
    <w:multiLevelType w:val="hybridMultilevel"/>
    <w:tmpl w:val="F512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015"/>
    <w:multiLevelType w:val="hybridMultilevel"/>
    <w:tmpl w:val="F512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CF9"/>
    <w:multiLevelType w:val="hybridMultilevel"/>
    <w:tmpl w:val="EA9A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06A9E"/>
    <w:multiLevelType w:val="hybridMultilevel"/>
    <w:tmpl w:val="3D30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024E"/>
    <w:multiLevelType w:val="hybridMultilevel"/>
    <w:tmpl w:val="50D2ED9A"/>
    <w:lvl w:ilvl="0" w:tplc="DAAA521C">
      <w:start w:val="1"/>
      <w:numFmt w:val="bullet"/>
      <w:lvlText w:val="−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E5"/>
    <w:rsid w:val="000F6B62"/>
    <w:rsid w:val="001B3566"/>
    <w:rsid w:val="00214DE3"/>
    <w:rsid w:val="00266D90"/>
    <w:rsid w:val="00280E76"/>
    <w:rsid w:val="002B1A0C"/>
    <w:rsid w:val="002D317D"/>
    <w:rsid w:val="003478B3"/>
    <w:rsid w:val="00382970"/>
    <w:rsid w:val="003D43BB"/>
    <w:rsid w:val="00402DAD"/>
    <w:rsid w:val="00412720"/>
    <w:rsid w:val="00546E32"/>
    <w:rsid w:val="005B2E48"/>
    <w:rsid w:val="005C0084"/>
    <w:rsid w:val="006741E1"/>
    <w:rsid w:val="00731F23"/>
    <w:rsid w:val="007343ED"/>
    <w:rsid w:val="00754495"/>
    <w:rsid w:val="00761BF4"/>
    <w:rsid w:val="00783EDC"/>
    <w:rsid w:val="007D6C39"/>
    <w:rsid w:val="008136ED"/>
    <w:rsid w:val="00831CB1"/>
    <w:rsid w:val="0083442E"/>
    <w:rsid w:val="00883A35"/>
    <w:rsid w:val="008A7A3B"/>
    <w:rsid w:val="008C518B"/>
    <w:rsid w:val="00971261"/>
    <w:rsid w:val="00A70621"/>
    <w:rsid w:val="00AB2A8B"/>
    <w:rsid w:val="00AC29AA"/>
    <w:rsid w:val="00B02ED2"/>
    <w:rsid w:val="00B5401E"/>
    <w:rsid w:val="00B90FFA"/>
    <w:rsid w:val="00C078E5"/>
    <w:rsid w:val="00C40433"/>
    <w:rsid w:val="00D05C70"/>
    <w:rsid w:val="00D11026"/>
    <w:rsid w:val="00D46F85"/>
    <w:rsid w:val="00D71183"/>
    <w:rsid w:val="00DD3230"/>
    <w:rsid w:val="00E03453"/>
    <w:rsid w:val="00F0088D"/>
    <w:rsid w:val="00F06963"/>
    <w:rsid w:val="00F952A4"/>
    <w:rsid w:val="00F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C58E0"/>
  <w15:docId w15:val="{AA75E15B-FE95-4C9C-8B66-F4E2EF84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8E5"/>
  </w:style>
  <w:style w:type="paragraph" w:styleId="a5">
    <w:name w:val="footer"/>
    <w:basedOn w:val="a"/>
    <w:link w:val="a6"/>
    <w:uiPriority w:val="99"/>
    <w:unhideWhenUsed/>
    <w:rsid w:val="00C0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8E5"/>
  </w:style>
  <w:style w:type="paragraph" w:styleId="a7">
    <w:name w:val="Balloon Text"/>
    <w:basedOn w:val="a"/>
    <w:link w:val="a8"/>
    <w:uiPriority w:val="99"/>
    <w:semiHidden/>
    <w:unhideWhenUsed/>
    <w:rsid w:val="00C0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8E5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C078E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uiPriority w:val="11"/>
    <w:rsid w:val="00C078E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82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38297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8297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qFormat/>
    <w:rsid w:val="00382970"/>
    <w:pPr>
      <w:spacing w:after="10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82970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38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38297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B2A8B"/>
    <w:rPr>
      <w:color w:val="0000FF" w:themeColor="hyperlink"/>
      <w:u w:val="single"/>
    </w:rPr>
  </w:style>
  <w:style w:type="paragraph" w:customStyle="1" w:styleId="blu14">
    <w:name w:val="blu14"/>
    <w:basedOn w:val="a"/>
    <w:rsid w:val="00AB2A8B"/>
    <w:pPr>
      <w:spacing w:before="100" w:beforeAutospacing="1" w:after="100" w:afterAutospacing="1" w:line="240" w:lineRule="auto"/>
      <w:jc w:val="both"/>
    </w:pPr>
    <w:rPr>
      <w:rFonts w:ascii="Garamond URL('gara.ttf')" w:hAnsi="Garamond URL('gara.ttf')"/>
      <w:b/>
      <w:bCs/>
      <w:color w:val="2A2AFF"/>
      <w:sz w:val="20"/>
      <w:szCs w:val="20"/>
    </w:rPr>
  </w:style>
  <w:style w:type="paragraph" w:styleId="ae">
    <w:name w:val="No Spacing"/>
    <w:link w:val="af"/>
    <w:qFormat/>
    <w:rsid w:val="00831CB1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rsid w:val="00831CB1"/>
    <w:rPr>
      <w:rFonts w:eastAsiaTheme="minorEastAsia"/>
    </w:rPr>
  </w:style>
  <w:style w:type="paragraph" w:customStyle="1" w:styleId="ConsPlusCell">
    <w:name w:val="ConsPlusCell"/>
    <w:uiPriority w:val="99"/>
    <w:rsid w:val="00831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B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A76EB"/>
    <w:rPr>
      <w:b/>
      <w:bCs/>
    </w:rPr>
  </w:style>
  <w:style w:type="paragraph" w:styleId="af1">
    <w:name w:val="Normal (Web)"/>
    <w:basedOn w:val="a"/>
    <w:uiPriority w:val="99"/>
    <w:unhideWhenUsed/>
    <w:rsid w:val="000F6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21FD-B63C-49BD-975F-3B78423C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ma-romanova</dc:creator>
  <cp:lastModifiedBy>Пользователь Windows</cp:lastModifiedBy>
  <cp:revision>3</cp:revision>
  <cp:lastPrinted>2017-06-05T05:29:00Z</cp:lastPrinted>
  <dcterms:created xsi:type="dcterms:W3CDTF">2021-02-23T12:16:00Z</dcterms:created>
  <dcterms:modified xsi:type="dcterms:W3CDTF">2021-02-23T12:27:00Z</dcterms:modified>
</cp:coreProperties>
</file>